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12E9E" w:rsidRDefault="00B12E9E"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723B7B">
        <w:rPr>
          <w:rFonts w:ascii="Times New Roman" w:hAnsi="Times New Roman"/>
          <w:b/>
          <w:sz w:val="52"/>
          <w:szCs w:val="52"/>
          <w:lang w:val="ru-RU"/>
        </w:rPr>
        <w:t>31</w:t>
      </w:r>
      <w:r w:rsidR="00F27660">
        <w:rPr>
          <w:rFonts w:ascii="Times New Roman" w:hAnsi="Times New Roman"/>
          <w:b/>
          <w:sz w:val="52"/>
          <w:szCs w:val="52"/>
          <w:lang w:val="ru-RU"/>
        </w:rPr>
        <w:t xml:space="preserve"> (27</w:t>
      </w:r>
      <w:r w:rsidR="00723B7B">
        <w:rPr>
          <w:rFonts w:ascii="Times New Roman" w:hAnsi="Times New Roman"/>
          <w:b/>
          <w:sz w:val="52"/>
          <w:szCs w:val="52"/>
          <w:lang w:val="ru-RU"/>
        </w:rPr>
        <w:t>7</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723B7B"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11</w:t>
      </w:r>
      <w:r w:rsidR="00490043" w:rsidRPr="00490043">
        <w:rPr>
          <w:rFonts w:ascii="Times New Roman" w:hAnsi="Times New Roman"/>
          <w:b/>
          <w:sz w:val="52"/>
          <w:szCs w:val="52"/>
          <w:lang w:val="ru-RU"/>
        </w:rPr>
        <w:t xml:space="preserve"> </w:t>
      </w:r>
      <w:r>
        <w:rPr>
          <w:rFonts w:ascii="Times New Roman" w:hAnsi="Times New Roman"/>
          <w:b/>
          <w:sz w:val="52"/>
          <w:szCs w:val="52"/>
          <w:lang w:val="ru-RU"/>
        </w:rPr>
        <w:t>декаб</w:t>
      </w:r>
      <w:r w:rsidR="00F27660">
        <w:rPr>
          <w:rFonts w:ascii="Times New Roman" w:hAnsi="Times New Roman"/>
          <w:b/>
          <w:sz w:val="52"/>
          <w:szCs w:val="52"/>
          <w:lang w:val="ru-RU"/>
        </w:rPr>
        <w:t>ря</w:t>
      </w:r>
      <w:r w:rsidR="006B1A43" w:rsidRPr="00490043">
        <w:rPr>
          <w:rFonts w:ascii="Times New Roman" w:hAnsi="Times New Roman"/>
          <w:b/>
          <w:sz w:val="52"/>
          <w:szCs w:val="52"/>
          <w:lang w:val="ru-RU"/>
        </w:rPr>
        <w:t xml:space="preserve"> 2020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B1A43" w:rsidRPr="004913C3" w:rsidRDefault="006B1A43" w:rsidP="006B1A43">
      <w:pPr>
        <w:spacing w:after="0" w:line="240" w:lineRule="auto"/>
        <w:contextualSpacing/>
        <w:jc w:val="center"/>
        <w:rPr>
          <w:rFonts w:ascii="Times New Roman" w:hAnsi="Times New Roman"/>
        </w:rPr>
      </w:pPr>
      <w:r w:rsidRPr="004913C3">
        <w:rPr>
          <w:rFonts w:ascii="Times New Roman" w:hAnsi="Times New Roman"/>
        </w:rPr>
        <w:lastRenderedPageBreak/>
        <w:t>СОДЕРЖАНИЕ</w:t>
      </w:r>
    </w:p>
    <w:p w:rsidR="006B1A43" w:rsidRPr="004913C3" w:rsidRDefault="006B1A43" w:rsidP="006B1A43">
      <w:pPr>
        <w:spacing w:after="0" w:line="240" w:lineRule="auto"/>
        <w:contextualSpacing/>
        <w:rPr>
          <w:rFonts w:ascii="Times New Roman" w:hAnsi="Times New Roman"/>
        </w:rPr>
      </w:pPr>
    </w:p>
    <w:p w:rsidR="006B1A43" w:rsidRDefault="006B1A43" w:rsidP="006B1A43">
      <w:pPr>
        <w:spacing w:after="0" w:line="240" w:lineRule="auto"/>
        <w:contextualSpacing/>
        <w:rPr>
          <w:rFonts w:ascii="Times New Roman" w:hAnsi="Times New Roman"/>
        </w:rPr>
      </w:pPr>
      <w:r w:rsidRPr="004913C3">
        <w:rPr>
          <w:rFonts w:ascii="Times New Roman" w:hAnsi="Times New Roman"/>
        </w:rPr>
        <w:t xml:space="preserve">Раздел </w:t>
      </w:r>
      <w:r w:rsidRPr="00B80BA8">
        <w:rPr>
          <w:rFonts w:ascii="Times New Roman" w:hAnsi="Times New Roman"/>
        </w:rPr>
        <w:t>I</w:t>
      </w:r>
      <w:r w:rsidRPr="004913C3">
        <w:rPr>
          <w:rFonts w:ascii="Times New Roman" w:hAnsi="Times New Roman"/>
        </w:rPr>
        <w:t xml:space="preserve">. Постановления и распоряжения главы района и администрации Тужинского района </w:t>
      </w:r>
    </w:p>
    <w:p w:rsidR="006B1A43" w:rsidRPr="004913C3" w:rsidRDefault="006B1A43" w:rsidP="006B1A43">
      <w:pPr>
        <w:spacing w:after="0" w:line="240" w:lineRule="auto"/>
        <w:contextualSpacing/>
        <w:rPr>
          <w:rFonts w:ascii="Times New Roman" w:hAnsi="Times New Roman"/>
        </w:rPr>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6817"/>
        <w:gridCol w:w="1563"/>
        <w:gridCol w:w="1137"/>
      </w:tblGrid>
      <w:tr w:rsidR="006B1A43" w:rsidRPr="004C3AB7" w:rsidTr="000C17D9">
        <w:trPr>
          <w:trHeight w:val="391"/>
        </w:trPr>
        <w:tc>
          <w:tcPr>
            <w:tcW w:w="675" w:type="dxa"/>
            <w:gridSpan w:val="2"/>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 п/п</w:t>
            </w:r>
          </w:p>
        </w:tc>
        <w:tc>
          <w:tcPr>
            <w:tcW w:w="681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ind w:firstLine="709"/>
              <w:contextualSpacing/>
              <w:jc w:val="center"/>
              <w:rPr>
                <w:rFonts w:ascii="Times New Roman" w:hAnsi="Times New Roman"/>
                <w:color w:val="000000"/>
                <w:sz w:val="20"/>
                <w:szCs w:val="20"/>
              </w:rPr>
            </w:pPr>
            <w:r w:rsidRPr="00B80BA8">
              <w:rPr>
                <w:rFonts w:ascii="Times New Roman" w:hAnsi="Times New Roman"/>
                <w:color w:val="000000"/>
                <w:sz w:val="20"/>
                <w:szCs w:val="20"/>
              </w:rPr>
              <w:t>Наименование постановления, распоряжения</w:t>
            </w:r>
          </w:p>
        </w:tc>
        <w:tc>
          <w:tcPr>
            <w:tcW w:w="1563"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jc w:val="center"/>
              <w:rPr>
                <w:rFonts w:ascii="Times New Roman" w:hAnsi="Times New Roman"/>
                <w:color w:val="000000"/>
                <w:sz w:val="20"/>
                <w:szCs w:val="20"/>
              </w:rPr>
            </w:pPr>
            <w:r w:rsidRPr="00B80BA8">
              <w:rPr>
                <w:rFonts w:ascii="Times New Roman" w:hAnsi="Times New Roman"/>
                <w:color w:val="000000"/>
                <w:sz w:val="20"/>
                <w:szCs w:val="20"/>
              </w:rPr>
              <w:t>Реквизиты документа</w:t>
            </w:r>
          </w:p>
        </w:tc>
        <w:tc>
          <w:tcPr>
            <w:tcW w:w="113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6B1A43" w:rsidRPr="00854198" w:rsidTr="00BA1EE2">
        <w:trPr>
          <w:trHeight w:val="339"/>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F22632" w:rsidRDefault="006B1A43" w:rsidP="00BA1EE2">
            <w:pPr>
              <w:spacing w:after="0" w:line="240" w:lineRule="auto"/>
              <w:contextualSpacing/>
              <w:jc w:val="center"/>
              <w:rPr>
                <w:rFonts w:ascii="Times New Roman" w:hAnsi="Times New Roman"/>
                <w:color w:val="000000"/>
              </w:rPr>
            </w:pPr>
            <w:r w:rsidRPr="00F22632">
              <w:rPr>
                <w:rFonts w:ascii="Times New Roman" w:hAnsi="Times New Roman"/>
                <w:color w:val="000000"/>
              </w:rPr>
              <w:t>1</w:t>
            </w:r>
          </w:p>
        </w:tc>
        <w:tc>
          <w:tcPr>
            <w:tcW w:w="6817" w:type="dxa"/>
            <w:tcBorders>
              <w:top w:val="single" w:sz="4" w:space="0" w:color="auto"/>
              <w:left w:val="single" w:sz="4" w:space="0" w:color="auto"/>
              <w:bottom w:val="single" w:sz="4" w:space="0" w:color="auto"/>
              <w:right w:val="single" w:sz="4" w:space="0" w:color="auto"/>
            </w:tcBorders>
            <w:hideMark/>
          </w:tcPr>
          <w:p w:rsidR="006B1A43" w:rsidRPr="003A1EA8" w:rsidRDefault="007E1B18" w:rsidP="007E1B18">
            <w:pPr>
              <w:widowControl w:val="0"/>
              <w:autoSpaceDE w:val="0"/>
              <w:autoSpaceDN w:val="0"/>
              <w:adjustRightInd w:val="0"/>
              <w:spacing w:after="0" w:line="240" w:lineRule="auto"/>
              <w:ind w:left="30" w:right="34"/>
              <w:jc w:val="both"/>
              <w:rPr>
                <w:rFonts w:ascii="Times New Roman" w:hAnsi="Times New Roman" w:cs="Times New Roman"/>
                <w:bCs/>
              </w:rPr>
            </w:pPr>
            <w:r>
              <w:rPr>
                <w:rFonts w:ascii="Times New Roman" w:eastAsia="Times New Roman" w:hAnsi="Times New Roman" w:cs="Times New Roman"/>
              </w:rPr>
              <w:t>О внесении изменения</w:t>
            </w:r>
            <w:r w:rsidRPr="00C1132E">
              <w:rPr>
                <w:rFonts w:ascii="Times New Roman" w:eastAsia="Times New Roman" w:hAnsi="Times New Roman" w:cs="Times New Roman"/>
              </w:rPr>
              <w:t xml:space="preserve"> в постановление администрации Тужинс</w:t>
            </w:r>
            <w:r>
              <w:rPr>
                <w:rFonts w:ascii="Times New Roman" w:eastAsia="Times New Roman" w:hAnsi="Times New Roman" w:cs="Times New Roman"/>
              </w:rPr>
              <w:t>кого муниципального района от 26.07.2016 № 22</w:t>
            </w:r>
            <w:r w:rsidRPr="00C1132E">
              <w:rPr>
                <w:rFonts w:ascii="Times New Roman" w:eastAsia="Times New Roman" w:hAnsi="Times New Roman" w:cs="Times New Roman"/>
              </w:rPr>
              <w:t>9</w:t>
            </w:r>
          </w:p>
        </w:tc>
        <w:tc>
          <w:tcPr>
            <w:tcW w:w="1563" w:type="dxa"/>
            <w:tcBorders>
              <w:top w:val="single" w:sz="4" w:space="0" w:color="auto"/>
              <w:left w:val="single" w:sz="4" w:space="0" w:color="auto"/>
              <w:bottom w:val="single" w:sz="4" w:space="0" w:color="auto"/>
              <w:right w:val="single" w:sz="4" w:space="0" w:color="auto"/>
            </w:tcBorders>
            <w:hideMark/>
          </w:tcPr>
          <w:p w:rsidR="006B1A43" w:rsidRDefault="007E1B18" w:rsidP="003A1EA8">
            <w:pPr>
              <w:spacing w:after="0" w:line="240" w:lineRule="auto"/>
              <w:contextualSpacing/>
              <w:jc w:val="center"/>
              <w:rPr>
                <w:rFonts w:ascii="Times New Roman" w:hAnsi="Times New Roman"/>
                <w:color w:val="000000"/>
              </w:rPr>
            </w:pPr>
            <w:r>
              <w:rPr>
                <w:rFonts w:ascii="Times New Roman" w:hAnsi="Times New Roman"/>
                <w:color w:val="000000"/>
              </w:rPr>
              <w:t>от 03.12</w:t>
            </w:r>
            <w:r w:rsidR="003A1EA8">
              <w:rPr>
                <w:rFonts w:ascii="Times New Roman" w:hAnsi="Times New Roman"/>
                <w:color w:val="000000"/>
              </w:rPr>
              <w:t>.2020</w:t>
            </w:r>
          </w:p>
          <w:p w:rsidR="003A1EA8" w:rsidRPr="006B6D6F" w:rsidRDefault="003A1EA8" w:rsidP="003A1EA8">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7E1B18">
              <w:rPr>
                <w:rFonts w:ascii="Times New Roman" w:hAnsi="Times New Roman"/>
                <w:color w:val="000000"/>
              </w:rPr>
              <w:t>351</w:t>
            </w:r>
          </w:p>
        </w:tc>
        <w:tc>
          <w:tcPr>
            <w:tcW w:w="1137" w:type="dxa"/>
            <w:tcBorders>
              <w:top w:val="single" w:sz="4" w:space="0" w:color="auto"/>
              <w:left w:val="single" w:sz="4" w:space="0" w:color="auto"/>
              <w:bottom w:val="single" w:sz="4" w:space="0" w:color="auto"/>
              <w:right w:val="single" w:sz="4" w:space="0" w:color="auto"/>
            </w:tcBorders>
            <w:hideMark/>
          </w:tcPr>
          <w:p w:rsidR="006B1A43" w:rsidRPr="006B6D6F" w:rsidRDefault="00B70DCE" w:rsidP="003A1EA8">
            <w:pPr>
              <w:spacing w:after="0" w:line="240" w:lineRule="auto"/>
              <w:contextualSpacing/>
              <w:jc w:val="center"/>
              <w:rPr>
                <w:rFonts w:ascii="Times New Roman" w:hAnsi="Times New Roman"/>
                <w:color w:val="000000"/>
              </w:rPr>
            </w:pPr>
            <w:r>
              <w:rPr>
                <w:rFonts w:ascii="Times New Roman" w:hAnsi="Times New Roman"/>
                <w:color w:val="000000"/>
              </w:rPr>
              <w:t>3</w:t>
            </w:r>
          </w:p>
        </w:tc>
      </w:tr>
      <w:tr w:rsidR="006B1A43" w:rsidRPr="00E7214E" w:rsidTr="00BA1EE2">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C511E1" w:rsidRDefault="006B1A43" w:rsidP="00BA1EE2">
            <w:pPr>
              <w:spacing w:after="0" w:line="240" w:lineRule="auto"/>
              <w:contextualSpacing/>
              <w:jc w:val="center"/>
              <w:rPr>
                <w:rFonts w:ascii="Times New Roman" w:hAnsi="Times New Roman"/>
                <w:color w:val="000000"/>
              </w:rPr>
            </w:pPr>
            <w:r>
              <w:rPr>
                <w:rFonts w:ascii="Times New Roman" w:hAnsi="Times New Roman"/>
                <w:color w:val="000000"/>
              </w:rPr>
              <w:t>2</w:t>
            </w:r>
          </w:p>
        </w:tc>
        <w:tc>
          <w:tcPr>
            <w:tcW w:w="6817" w:type="dxa"/>
            <w:tcBorders>
              <w:top w:val="single" w:sz="4" w:space="0" w:color="auto"/>
              <w:left w:val="single" w:sz="4" w:space="0" w:color="auto"/>
              <w:bottom w:val="single" w:sz="4" w:space="0" w:color="auto"/>
              <w:right w:val="single" w:sz="4" w:space="0" w:color="auto"/>
            </w:tcBorders>
            <w:hideMark/>
          </w:tcPr>
          <w:p w:rsidR="006B1A43" w:rsidRPr="004B4C4F" w:rsidRDefault="007E1B18" w:rsidP="003A1EA8">
            <w:pPr>
              <w:pStyle w:val="heading"/>
              <w:shd w:val="clear" w:color="auto" w:fill="auto"/>
              <w:spacing w:before="0" w:beforeAutospacing="0" w:after="0" w:afterAutospacing="0"/>
              <w:jc w:val="both"/>
              <w:rPr>
                <w:sz w:val="22"/>
                <w:szCs w:val="22"/>
              </w:rPr>
            </w:pPr>
            <w:r>
              <w:rPr>
                <w:sz w:val="22"/>
                <w:szCs w:val="22"/>
              </w:rPr>
              <w:t>Об утверждении сметы на выполнение работ по содержанию автомобильных дорог общего пользования местного значения вне границ населенных пунктов и искусственных сооружений на них</w:t>
            </w:r>
            <w:r w:rsidR="00131DA7">
              <w:rPr>
                <w:sz w:val="22"/>
                <w:szCs w:val="22"/>
              </w:rPr>
              <w:t xml:space="preserve"> муниципального образования Тужинский муниципальный район </w:t>
            </w:r>
            <w:r w:rsidR="00131DA7">
              <w:rPr>
                <w:sz w:val="22"/>
                <w:szCs w:val="22"/>
              </w:rPr>
              <w:br/>
              <w:t>на 2021 год</w:t>
            </w:r>
          </w:p>
        </w:tc>
        <w:tc>
          <w:tcPr>
            <w:tcW w:w="1563" w:type="dxa"/>
            <w:tcBorders>
              <w:top w:val="single" w:sz="4" w:space="0" w:color="auto"/>
              <w:left w:val="single" w:sz="4" w:space="0" w:color="auto"/>
              <w:bottom w:val="single" w:sz="4" w:space="0" w:color="auto"/>
              <w:right w:val="single" w:sz="4" w:space="0" w:color="auto"/>
            </w:tcBorders>
            <w:hideMark/>
          </w:tcPr>
          <w:p w:rsidR="007E1B1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от 0</w:t>
            </w:r>
            <w:r w:rsidR="00131DA7">
              <w:rPr>
                <w:rFonts w:ascii="Times New Roman" w:hAnsi="Times New Roman"/>
                <w:color w:val="000000"/>
              </w:rPr>
              <w:t>7</w:t>
            </w:r>
            <w:r>
              <w:rPr>
                <w:rFonts w:ascii="Times New Roman" w:hAnsi="Times New Roman"/>
                <w:color w:val="000000"/>
              </w:rPr>
              <w:t>.12.2020</w:t>
            </w:r>
          </w:p>
          <w:p w:rsidR="006B1A43" w:rsidRPr="006B6D6F"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 35</w:t>
            </w:r>
            <w:r w:rsidR="00131DA7">
              <w:rPr>
                <w:rFonts w:ascii="Times New Roman" w:hAnsi="Times New Roman"/>
                <w:color w:val="000000"/>
              </w:rPr>
              <w:t>3</w:t>
            </w:r>
          </w:p>
        </w:tc>
        <w:tc>
          <w:tcPr>
            <w:tcW w:w="1137" w:type="dxa"/>
            <w:tcBorders>
              <w:top w:val="single" w:sz="4" w:space="0" w:color="auto"/>
              <w:left w:val="single" w:sz="4" w:space="0" w:color="auto"/>
              <w:bottom w:val="single" w:sz="4" w:space="0" w:color="auto"/>
              <w:right w:val="single" w:sz="4" w:space="0" w:color="auto"/>
            </w:tcBorders>
            <w:hideMark/>
          </w:tcPr>
          <w:p w:rsidR="006B1A43" w:rsidRPr="006B6D6F" w:rsidRDefault="0077754F" w:rsidP="003A1EA8">
            <w:pPr>
              <w:spacing w:after="0" w:line="240" w:lineRule="auto"/>
              <w:contextualSpacing/>
              <w:jc w:val="center"/>
              <w:rPr>
                <w:rFonts w:ascii="Times New Roman" w:hAnsi="Times New Roman"/>
                <w:color w:val="000000"/>
              </w:rPr>
            </w:pPr>
            <w:r>
              <w:rPr>
                <w:rFonts w:ascii="Times New Roman" w:hAnsi="Times New Roman"/>
                <w:color w:val="000000"/>
              </w:rPr>
              <w:t>3-</w:t>
            </w:r>
            <w:r w:rsidR="003B23D2">
              <w:rPr>
                <w:rFonts w:ascii="Times New Roman" w:hAnsi="Times New Roman"/>
                <w:color w:val="000000"/>
              </w:rPr>
              <w:t>32</w:t>
            </w:r>
          </w:p>
        </w:tc>
      </w:tr>
      <w:tr w:rsidR="009C7A88" w:rsidRPr="00E7214E" w:rsidTr="00BA1EE2">
        <w:trPr>
          <w:trHeight w:val="265"/>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9C7A88" w:rsidRDefault="009C7A88" w:rsidP="00BA1EE2">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817" w:type="dxa"/>
            <w:tcBorders>
              <w:top w:val="single" w:sz="4" w:space="0" w:color="auto"/>
              <w:left w:val="single" w:sz="4" w:space="0" w:color="auto"/>
              <w:bottom w:val="single" w:sz="4" w:space="0" w:color="auto"/>
              <w:right w:val="single" w:sz="4" w:space="0" w:color="auto"/>
            </w:tcBorders>
            <w:hideMark/>
          </w:tcPr>
          <w:p w:rsidR="009C7A88" w:rsidRPr="006C0F58" w:rsidRDefault="00523DCE" w:rsidP="004B4C4F">
            <w:pPr>
              <w:tabs>
                <w:tab w:val="left" w:pos="2765"/>
              </w:tabs>
              <w:spacing w:after="0" w:line="240" w:lineRule="auto"/>
              <w:jc w:val="both"/>
              <w:rPr>
                <w:rFonts w:ascii="Times New Roman" w:hAnsi="Times New Roman" w:cs="Times New Roman"/>
              </w:rPr>
            </w:pPr>
            <w:r>
              <w:rPr>
                <w:rFonts w:ascii="Times New Roman" w:eastAsia="Times New Roman" w:hAnsi="Times New Roman" w:cs="Times New Roman"/>
              </w:rPr>
              <w:t>О внесении изменений</w:t>
            </w:r>
            <w:r w:rsidRPr="00C1132E">
              <w:rPr>
                <w:rFonts w:ascii="Times New Roman" w:eastAsia="Times New Roman" w:hAnsi="Times New Roman" w:cs="Times New Roman"/>
              </w:rPr>
              <w:t xml:space="preserve"> в постановление администрации Тужинс</w:t>
            </w:r>
            <w:r>
              <w:rPr>
                <w:rFonts w:ascii="Times New Roman" w:eastAsia="Times New Roman" w:hAnsi="Times New Roman" w:cs="Times New Roman"/>
              </w:rPr>
              <w:t>кого муниципального района от 19.06.2019 № 203</w:t>
            </w:r>
          </w:p>
        </w:tc>
        <w:tc>
          <w:tcPr>
            <w:tcW w:w="1563" w:type="dxa"/>
            <w:tcBorders>
              <w:top w:val="single" w:sz="4" w:space="0" w:color="auto"/>
              <w:left w:val="single" w:sz="4" w:space="0" w:color="auto"/>
              <w:bottom w:val="single" w:sz="4" w:space="0" w:color="auto"/>
              <w:right w:val="single" w:sz="4" w:space="0" w:color="auto"/>
            </w:tcBorders>
            <w:hideMark/>
          </w:tcPr>
          <w:p w:rsidR="007E1B1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от 0</w:t>
            </w:r>
            <w:r w:rsidR="00523DCE">
              <w:rPr>
                <w:rFonts w:ascii="Times New Roman" w:hAnsi="Times New Roman"/>
                <w:color w:val="000000"/>
              </w:rPr>
              <w:t>8</w:t>
            </w:r>
            <w:r>
              <w:rPr>
                <w:rFonts w:ascii="Times New Roman" w:hAnsi="Times New Roman"/>
                <w:color w:val="000000"/>
              </w:rPr>
              <w:t>.12.2020</w:t>
            </w:r>
          </w:p>
          <w:p w:rsidR="009C7A8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 35</w:t>
            </w:r>
            <w:r w:rsidR="00523DCE">
              <w:rPr>
                <w:rFonts w:ascii="Times New Roman" w:hAnsi="Times New Roman"/>
                <w:color w:val="000000"/>
              </w:rPr>
              <w:t>4</w:t>
            </w:r>
          </w:p>
        </w:tc>
        <w:tc>
          <w:tcPr>
            <w:tcW w:w="1137" w:type="dxa"/>
            <w:tcBorders>
              <w:top w:val="single" w:sz="4" w:space="0" w:color="auto"/>
              <w:left w:val="single" w:sz="4" w:space="0" w:color="auto"/>
              <w:bottom w:val="single" w:sz="4" w:space="0" w:color="auto"/>
              <w:right w:val="single" w:sz="4" w:space="0" w:color="auto"/>
            </w:tcBorders>
            <w:hideMark/>
          </w:tcPr>
          <w:p w:rsidR="009C7A88" w:rsidRPr="006B6D6F" w:rsidRDefault="003B23D2" w:rsidP="003A1EA8">
            <w:pPr>
              <w:spacing w:after="0" w:line="240" w:lineRule="auto"/>
              <w:contextualSpacing/>
              <w:jc w:val="center"/>
              <w:rPr>
                <w:rFonts w:ascii="Times New Roman" w:hAnsi="Times New Roman"/>
                <w:color w:val="000000"/>
              </w:rPr>
            </w:pPr>
            <w:r>
              <w:rPr>
                <w:rFonts w:ascii="Times New Roman" w:hAnsi="Times New Roman"/>
                <w:color w:val="000000"/>
              </w:rPr>
              <w:t>33-34</w:t>
            </w:r>
          </w:p>
        </w:tc>
      </w:tr>
      <w:tr w:rsidR="009C7A88" w:rsidRPr="00E7214E" w:rsidTr="00BA1EE2">
        <w:trPr>
          <w:trHeight w:val="315"/>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9C7A88" w:rsidRDefault="007E1B18" w:rsidP="00BA1EE2">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817" w:type="dxa"/>
            <w:tcBorders>
              <w:top w:val="single" w:sz="4" w:space="0" w:color="auto"/>
              <w:left w:val="single" w:sz="4" w:space="0" w:color="auto"/>
              <w:bottom w:val="single" w:sz="4" w:space="0" w:color="auto"/>
              <w:right w:val="single" w:sz="4" w:space="0" w:color="auto"/>
            </w:tcBorders>
            <w:hideMark/>
          </w:tcPr>
          <w:p w:rsidR="009C7A88" w:rsidRPr="008D695E" w:rsidRDefault="00523DCE" w:rsidP="00400D26">
            <w:pPr>
              <w:spacing w:after="0"/>
              <w:jc w:val="both"/>
              <w:rPr>
                <w:rFonts w:ascii="Times New Roman" w:hAnsi="Times New Roman" w:cs="Times New Roman"/>
              </w:rPr>
            </w:pPr>
            <w:r>
              <w:rPr>
                <w:rFonts w:ascii="Times New Roman" w:hAnsi="Times New Roman" w:cs="Times New Roman"/>
              </w:rPr>
              <w:t>Об организации внутреннего муниципального финансового контроля</w:t>
            </w:r>
          </w:p>
        </w:tc>
        <w:tc>
          <w:tcPr>
            <w:tcW w:w="1563" w:type="dxa"/>
            <w:tcBorders>
              <w:top w:val="single" w:sz="4" w:space="0" w:color="auto"/>
              <w:left w:val="single" w:sz="4" w:space="0" w:color="auto"/>
              <w:bottom w:val="single" w:sz="4" w:space="0" w:color="auto"/>
              <w:right w:val="single" w:sz="4" w:space="0" w:color="auto"/>
            </w:tcBorders>
            <w:hideMark/>
          </w:tcPr>
          <w:p w:rsidR="007E1B1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от 0</w:t>
            </w:r>
            <w:r w:rsidR="00523DCE">
              <w:rPr>
                <w:rFonts w:ascii="Times New Roman" w:hAnsi="Times New Roman"/>
                <w:color w:val="000000"/>
              </w:rPr>
              <w:t>9</w:t>
            </w:r>
            <w:r>
              <w:rPr>
                <w:rFonts w:ascii="Times New Roman" w:hAnsi="Times New Roman"/>
                <w:color w:val="000000"/>
              </w:rPr>
              <w:t>.12.2020</w:t>
            </w:r>
          </w:p>
          <w:p w:rsidR="009C7A8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 35</w:t>
            </w:r>
            <w:r w:rsidR="00523DCE">
              <w:rPr>
                <w:rFonts w:ascii="Times New Roman" w:hAnsi="Times New Roman"/>
                <w:color w:val="000000"/>
              </w:rPr>
              <w:t>5</w:t>
            </w:r>
          </w:p>
        </w:tc>
        <w:tc>
          <w:tcPr>
            <w:tcW w:w="1137" w:type="dxa"/>
            <w:tcBorders>
              <w:top w:val="single" w:sz="4" w:space="0" w:color="auto"/>
              <w:left w:val="single" w:sz="4" w:space="0" w:color="auto"/>
              <w:bottom w:val="single" w:sz="4" w:space="0" w:color="auto"/>
              <w:right w:val="single" w:sz="4" w:space="0" w:color="auto"/>
            </w:tcBorders>
            <w:hideMark/>
          </w:tcPr>
          <w:p w:rsidR="009C7A88" w:rsidRPr="006B6D6F" w:rsidRDefault="003B23D2" w:rsidP="003A1EA8">
            <w:pPr>
              <w:spacing w:after="0" w:line="240" w:lineRule="auto"/>
              <w:contextualSpacing/>
              <w:jc w:val="center"/>
              <w:rPr>
                <w:rFonts w:ascii="Times New Roman" w:hAnsi="Times New Roman"/>
                <w:color w:val="000000"/>
              </w:rPr>
            </w:pPr>
            <w:r>
              <w:rPr>
                <w:rFonts w:ascii="Times New Roman" w:hAnsi="Times New Roman"/>
                <w:color w:val="000000"/>
              </w:rPr>
              <w:t>34-35</w:t>
            </w:r>
          </w:p>
        </w:tc>
      </w:tr>
      <w:tr w:rsidR="00F27660" w:rsidRPr="00E7214E" w:rsidTr="00BA1EE2">
        <w:trPr>
          <w:trHeight w:val="507"/>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F27660" w:rsidRDefault="007E1B18" w:rsidP="00BA1EE2">
            <w:pPr>
              <w:spacing w:after="0" w:line="240" w:lineRule="auto"/>
              <w:contextualSpacing/>
              <w:jc w:val="center"/>
              <w:rPr>
                <w:rFonts w:ascii="Times New Roman" w:hAnsi="Times New Roman"/>
                <w:color w:val="000000"/>
              </w:rPr>
            </w:pPr>
            <w:r>
              <w:rPr>
                <w:rFonts w:ascii="Times New Roman" w:hAnsi="Times New Roman"/>
                <w:color w:val="000000"/>
              </w:rPr>
              <w:t>5</w:t>
            </w:r>
          </w:p>
        </w:tc>
        <w:tc>
          <w:tcPr>
            <w:tcW w:w="6817" w:type="dxa"/>
            <w:tcBorders>
              <w:top w:val="single" w:sz="4" w:space="0" w:color="auto"/>
              <w:left w:val="single" w:sz="4" w:space="0" w:color="auto"/>
              <w:bottom w:val="single" w:sz="4" w:space="0" w:color="auto"/>
              <w:right w:val="single" w:sz="4" w:space="0" w:color="auto"/>
            </w:tcBorders>
            <w:hideMark/>
          </w:tcPr>
          <w:p w:rsidR="00F27660" w:rsidRPr="008D695E" w:rsidRDefault="00AB0334" w:rsidP="00C1132E">
            <w:pPr>
              <w:spacing w:after="0"/>
              <w:jc w:val="both"/>
              <w:rPr>
                <w:rFonts w:ascii="Times New Roman" w:hAnsi="Times New Roman" w:cs="Times New Roman"/>
              </w:rPr>
            </w:pPr>
            <w:r>
              <w:rPr>
                <w:rFonts w:ascii="Times New Roman" w:hAnsi="Times New Roman" w:cs="Times New Roman"/>
              </w:rPr>
              <w:t>Об утверждении порядка осуществления заимствований муниципальными унитарными предприятиями</w:t>
            </w:r>
          </w:p>
        </w:tc>
        <w:tc>
          <w:tcPr>
            <w:tcW w:w="1563" w:type="dxa"/>
            <w:tcBorders>
              <w:top w:val="single" w:sz="4" w:space="0" w:color="auto"/>
              <w:left w:val="single" w:sz="4" w:space="0" w:color="auto"/>
              <w:bottom w:val="single" w:sz="4" w:space="0" w:color="auto"/>
              <w:right w:val="single" w:sz="4" w:space="0" w:color="auto"/>
            </w:tcBorders>
            <w:hideMark/>
          </w:tcPr>
          <w:p w:rsidR="007E1B18"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 xml:space="preserve">от </w:t>
            </w:r>
            <w:r w:rsidR="00523DCE">
              <w:rPr>
                <w:rFonts w:ascii="Times New Roman" w:hAnsi="Times New Roman"/>
                <w:color w:val="000000"/>
              </w:rPr>
              <w:t>10</w:t>
            </w:r>
            <w:r>
              <w:rPr>
                <w:rFonts w:ascii="Times New Roman" w:hAnsi="Times New Roman"/>
                <w:color w:val="000000"/>
              </w:rPr>
              <w:t>.12.2020</w:t>
            </w:r>
          </w:p>
          <w:p w:rsidR="00F27660" w:rsidRDefault="007E1B18" w:rsidP="007E1B18">
            <w:pPr>
              <w:spacing w:after="0" w:line="240" w:lineRule="auto"/>
              <w:contextualSpacing/>
              <w:jc w:val="center"/>
              <w:rPr>
                <w:rFonts w:ascii="Times New Roman" w:hAnsi="Times New Roman"/>
                <w:color w:val="000000"/>
              </w:rPr>
            </w:pPr>
            <w:r>
              <w:rPr>
                <w:rFonts w:ascii="Times New Roman" w:hAnsi="Times New Roman"/>
                <w:color w:val="000000"/>
              </w:rPr>
              <w:t>№ 35</w:t>
            </w:r>
            <w:r w:rsidR="00523DCE">
              <w:rPr>
                <w:rFonts w:ascii="Times New Roman" w:hAnsi="Times New Roman"/>
                <w:color w:val="000000"/>
              </w:rPr>
              <w:t>8</w:t>
            </w:r>
          </w:p>
        </w:tc>
        <w:tc>
          <w:tcPr>
            <w:tcW w:w="1137" w:type="dxa"/>
            <w:tcBorders>
              <w:top w:val="single" w:sz="4" w:space="0" w:color="auto"/>
              <w:left w:val="single" w:sz="4" w:space="0" w:color="auto"/>
              <w:bottom w:val="single" w:sz="4" w:space="0" w:color="auto"/>
              <w:right w:val="single" w:sz="4" w:space="0" w:color="auto"/>
            </w:tcBorders>
            <w:hideMark/>
          </w:tcPr>
          <w:p w:rsidR="00F27660" w:rsidRDefault="003B23D2" w:rsidP="003A1EA8">
            <w:pPr>
              <w:spacing w:after="0" w:line="240" w:lineRule="auto"/>
              <w:contextualSpacing/>
              <w:jc w:val="center"/>
              <w:rPr>
                <w:rFonts w:ascii="Times New Roman" w:hAnsi="Times New Roman"/>
                <w:color w:val="000000"/>
              </w:rPr>
            </w:pPr>
            <w:r>
              <w:rPr>
                <w:rFonts w:ascii="Times New Roman" w:hAnsi="Times New Roman"/>
                <w:color w:val="000000"/>
              </w:rPr>
              <w:t>35-37</w:t>
            </w:r>
          </w:p>
        </w:tc>
      </w:tr>
      <w:tr w:rsidR="008D5B5A" w:rsidRPr="00E7214E" w:rsidTr="00BA1EE2">
        <w:trPr>
          <w:trHeight w:val="487"/>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8D5B5A" w:rsidRDefault="008D5B5A" w:rsidP="00BA1EE2">
            <w:pPr>
              <w:spacing w:after="0" w:line="240" w:lineRule="auto"/>
              <w:contextualSpacing/>
              <w:jc w:val="center"/>
              <w:rPr>
                <w:rFonts w:ascii="Times New Roman" w:hAnsi="Times New Roman"/>
                <w:color w:val="000000"/>
              </w:rPr>
            </w:pPr>
            <w:r>
              <w:rPr>
                <w:rFonts w:ascii="Times New Roman" w:hAnsi="Times New Roman"/>
                <w:color w:val="000000"/>
              </w:rPr>
              <w:t>6</w:t>
            </w:r>
          </w:p>
        </w:tc>
        <w:tc>
          <w:tcPr>
            <w:tcW w:w="6817" w:type="dxa"/>
            <w:tcBorders>
              <w:top w:val="single" w:sz="4" w:space="0" w:color="auto"/>
              <w:left w:val="single" w:sz="4" w:space="0" w:color="auto"/>
              <w:bottom w:val="single" w:sz="4" w:space="0" w:color="auto"/>
              <w:right w:val="single" w:sz="4" w:space="0" w:color="auto"/>
            </w:tcBorders>
            <w:hideMark/>
          </w:tcPr>
          <w:p w:rsidR="008D5B5A" w:rsidRPr="008D695E" w:rsidRDefault="009A5D80" w:rsidP="00F947AF">
            <w:pPr>
              <w:spacing w:after="0"/>
              <w:jc w:val="both"/>
              <w:rPr>
                <w:rFonts w:ascii="Times New Roman" w:hAnsi="Times New Roman" w:cs="Times New Roman"/>
              </w:rPr>
            </w:pPr>
            <w:r>
              <w:rPr>
                <w:rFonts w:ascii="Times New Roman" w:hAnsi="Times New Roman" w:cs="Times New Roman"/>
              </w:rPr>
              <w:t xml:space="preserve">О возложении полномочий по составлению протоколов </w:t>
            </w:r>
            <w:r>
              <w:rPr>
                <w:rFonts w:ascii="Times New Roman" w:hAnsi="Times New Roman" w:cs="Times New Roman"/>
              </w:rPr>
              <w:br/>
              <w:t>об административных правонарушениях</w:t>
            </w:r>
          </w:p>
        </w:tc>
        <w:tc>
          <w:tcPr>
            <w:tcW w:w="1563" w:type="dxa"/>
            <w:tcBorders>
              <w:top w:val="single" w:sz="4" w:space="0" w:color="auto"/>
              <w:left w:val="single" w:sz="4" w:space="0" w:color="auto"/>
              <w:bottom w:val="single" w:sz="4" w:space="0" w:color="auto"/>
              <w:right w:val="single" w:sz="4" w:space="0" w:color="auto"/>
            </w:tcBorders>
            <w:hideMark/>
          </w:tcPr>
          <w:p w:rsidR="009A5D80" w:rsidRDefault="009A5D80" w:rsidP="009A5D80">
            <w:pPr>
              <w:spacing w:after="0" w:line="240" w:lineRule="auto"/>
              <w:contextualSpacing/>
              <w:jc w:val="center"/>
              <w:rPr>
                <w:rFonts w:ascii="Times New Roman" w:hAnsi="Times New Roman"/>
                <w:color w:val="000000"/>
              </w:rPr>
            </w:pPr>
            <w:r>
              <w:rPr>
                <w:rFonts w:ascii="Times New Roman" w:hAnsi="Times New Roman"/>
                <w:color w:val="000000"/>
              </w:rPr>
              <w:t>от 11.12.2020</w:t>
            </w:r>
          </w:p>
          <w:p w:rsidR="008D5B5A" w:rsidRDefault="009A5D80" w:rsidP="009A5D80">
            <w:pPr>
              <w:spacing w:after="0" w:line="240" w:lineRule="auto"/>
              <w:contextualSpacing/>
              <w:jc w:val="center"/>
              <w:rPr>
                <w:rFonts w:ascii="Times New Roman" w:hAnsi="Times New Roman"/>
                <w:color w:val="000000"/>
              </w:rPr>
            </w:pPr>
            <w:r>
              <w:rPr>
                <w:rFonts w:ascii="Times New Roman" w:hAnsi="Times New Roman"/>
                <w:color w:val="000000"/>
              </w:rPr>
              <w:t>№ 26</w:t>
            </w:r>
          </w:p>
        </w:tc>
        <w:tc>
          <w:tcPr>
            <w:tcW w:w="1137" w:type="dxa"/>
            <w:tcBorders>
              <w:top w:val="single" w:sz="4" w:space="0" w:color="auto"/>
              <w:left w:val="single" w:sz="4" w:space="0" w:color="auto"/>
              <w:bottom w:val="single" w:sz="4" w:space="0" w:color="auto"/>
              <w:right w:val="single" w:sz="4" w:space="0" w:color="auto"/>
            </w:tcBorders>
            <w:hideMark/>
          </w:tcPr>
          <w:p w:rsidR="008D5B5A" w:rsidRDefault="003B23D2" w:rsidP="003A1EA8">
            <w:pPr>
              <w:spacing w:after="0" w:line="240" w:lineRule="auto"/>
              <w:contextualSpacing/>
              <w:jc w:val="center"/>
              <w:rPr>
                <w:rFonts w:ascii="Times New Roman" w:hAnsi="Times New Roman"/>
                <w:color w:val="000000"/>
              </w:rPr>
            </w:pPr>
            <w:r>
              <w:rPr>
                <w:rFonts w:ascii="Times New Roman" w:hAnsi="Times New Roman"/>
                <w:color w:val="000000"/>
              </w:rPr>
              <w:t>37</w:t>
            </w:r>
          </w:p>
        </w:tc>
      </w:tr>
      <w:tr w:rsidR="006B1A43" w:rsidRPr="00F905BD" w:rsidTr="000C17D9">
        <w:trPr>
          <w:trHeight w:val="174"/>
        </w:trPr>
        <w:tc>
          <w:tcPr>
            <w:tcW w:w="10192" w:type="dxa"/>
            <w:gridSpan w:val="5"/>
            <w:tcBorders>
              <w:top w:val="single" w:sz="4" w:space="0" w:color="auto"/>
              <w:left w:val="nil"/>
              <w:bottom w:val="single" w:sz="4" w:space="0" w:color="auto"/>
              <w:right w:val="nil"/>
            </w:tcBorders>
            <w:hideMark/>
          </w:tcPr>
          <w:p w:rsidR="006B1A43" w:rsidRDefault="006B1A43" w:rsidP="003A1EA8">
            <w:pPr>
              <w:spacing w:after="0" w:line="240" w:lineRule="auto"/>
              <w:contextualSpacing/>
              <w:rPr>
                <w:rFonts w:ascii="Times New Roman" w:hAnsi="Times New Roman"/>
              </w:rPr>
            </w:pPr>
          </w:p>
          <w:p w:rsidR="006B1A43" w:rsidRDefault="006B1A43" w:rsidP="003A1EA8">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Тужинской районной Думы </w:t>
            </w:r>
          </w:p>
          <w:p w:rsidR="006B1A43" w:rsidRPr="008A7B3B" w:rsidRDefault="006B1A43" w:rsidP="003A1EA8">
            <w:pPr>
              <w:spacing w:after="0" w:line="240" w:lineRule="auto"/>
              <w:contextualSpacing/>
              <w:rPr>
                <w:rFonts w:ascii="Times New Roman" w:hAnsi="Times New Roman"/>
              </w:rPr>
            </w:pPr>
          </w:p>
        </w:tc>
      </w:tr>
      <w:tr w:rsidR="006B1A43" w:rsidRPr="008D216F" w:rsidTr="000C17D9">
        <w:trPr>
          <w:trHeight w:val="192"/>
        </w:trPr>
        <w:tc>
          <w:tcPr>
            <w:tcW w:w="534" w:type="dxa"/>
            <w:tcBorders>
              <w:top w:val="single" w:sz="4" w:space="0" w:color="auto"/>
              <w:left w:val="single" w:sz="4" w:space="0" w:color="auto"/>
              <w:bottom w:val="single" w:sz="4" w:space="0" w:color="auto"/>
              <w:right w:val="single" w:sz="4" w:space="0" w:color="auto"/>
            </w:tcBorders>
            <w:hideMark/>
          </w:tcPr>
          <w:p w:rsidR="006B1A43" w:rsidRPr="00F445C1" w:rsidRDefault="006B1A43" w:rsidP="003A1EA8">
            <w:pPr>
              <w:spacing w:after="0" w:line="240" w:lineRule="auto"/>
              <w:contextualSpacing/>
              <w:rPr>
                <w:rFonts w:ascii="Times New Roman" w:hAnsi="Times New Roman"/>
                <w:color w:val="000000"/>
                <w:sz w:val="20"/>
                <w:szCs w:val="20"/>
              </w:rPr>
            </w:pPr>
            <w:r w:rsidRPr="00F445C1">
              <w:rPr>
                <w:rFonts w:ascii="Times New Roman" w:hAnsi="Times New Roman"/>
                <w:color w:val="000000"/>
                <w:sz w:val="20"/>
                <w:szCs w:val="20"/>
              </w:rPr>
              <w:t>№ п/п</w:t>
            </w:r>
          </w:p>
        </w:tc>
        <w:tc>
          <w:tcPr>
            <w:tcW w:w="6958" w:type="dxa"/>
            <w:gridSpan w:val="2"/>
            <w:tcBorders>
              <w:top w:val="single" w:sz="4" w:space="0" w:color="auto"/>
              <w:left w:val="single" w:sz="4" w:space="0" w:color="auto"/>
              <w:bottom w:val="single" w:sz="4" w:space="0" w:color="auto"/>
              <w:right w:val="single" w:sz="4" w:space="0" w:color="auto"/>
            </w:tcBorders>
            <w:hideMark/>
          </w:tcPr>
          <w:p w:rsidR="006B1A43" w:rsidRPr="00F445C1" w:rsidRDefault="006B1A43" w:rsidP="003A1EA8">
            <w:pPr>
              <w:spacing w:after="0" w:line="240" w:lineRule="auto"/>
              <w:ind w:firstLine="709"/>
              <w:contextualSpacing/>
              <w:jc w:val="center"/>
              <w:rPr>
                <w:rFonts w:ascii="Times New Roman" w:hAnsi="Times New Roman"/>
                <w:color w:val="000000"/>
                <w:sz w:val="20"/>
                <w:szCs w:val="20"/>
              </w:rPr>
            </w:pPr>
            <w:r w:rsidRPr="00F445C1">
              <w:rPr>
                <w:rFonts w:ascii="Times New Roman" w:hAnsi="Times New Roman"/>
                <w:color w:val="000000"/>
                <w:sz w:val="20"/>
                <w:szCs w:val="2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jc w:val="center"/>
              <w:rPr>
                <w:rFonts w:ascii="Times New Roman" w:hAnsi="Times New Roman"/>
                <w:color w:val="000000"/>
                <w:sz w:val="20"/>
                <w:szCs w:val="20"/>
              </w:rPr>
            </w:pPr>
            <w:r w:rsidRPr="004E68CB">
              <w:rPr>
                <w:rFonts w:ascii="Times New Roman" w:hAnsi="Times New Roman"/>
                <w:color w:val="000000"/>
                <w:sz w:val="20"/>
                <w:szCs w:val="20"/>
              </w:rPr>
              <w:t>Реквиз</w:t>
            </w:r>
            <w:r w:rsidRPr="00E7214E">
              <w:rPr>
                <w:rFonts w:ascii="Times New Roman" w:hAnsi="Times New Roman"/>
                <w:color w:val="000000"/>
                <w:sz w:val="20"/>
                <w:szCs w:val="20"/>
              </w:rPr>
              <w:t xml:space="preserve">иты </w:t>
            </w:r>
            <w:r w:rsidRPr="00B80BA8">
              <w:rPr>
                <w:rFonts w:ascii="Times New Roman" w:hAnsi="Times New Roman"/>
                <w:color w:val="000000"/>
                <w:sz w:val="20"/>
                <w:szCs w:val="20"/>
              </w:rPr>
              <w:t>документа</w:t>
            </w:r>
          </w:p>
        </w:tc>
        <w:tc>
          <w:tcPr>
            <w:tcW w:w="113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F27660" w:rsidRPr="008D216F" w:rsidTr="00BA1EE2">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1</w:t>
            </w:r>
          </w:p>
        </w:tc>
        <w:tc>
          <w:tcPr>
            <w:tcW w:w="6958" w:type="dxa"/>
            <w:gridSpan w:val="2"/>
            <w:tcBorders>
              <w:top w:val="single" w:sz="4" w:space="0" w:color="auto"/>
              <w:left w:val="single" w:sz="4" w:space="0" w:color="auto"/>
              <w:bottom w:val="single" w:sz="4" w:space="0" w:color="auto"/>
              <w:right w:val="single" w:sz="4" w:space="0" w:color="auto"/>
            </w:tcBorders>
            <w:hideMark/>
          </w:tcPr>
          <w:p w:rsidR="00F27660" w:rsidRPr="00F27660" w:rsidRDefault="00D22784" w:rsidP="00F27660">
            <w:pPr>
              <w:spacing w:after="0" w:line="240" w:lineRule="auto"/>
              <w:ind w:firstLine="33"/>
              <w:contextualSpacing/>
              <w:rPr>
                <w:rFonts w:ascii="Times New Roman" w:hAnsi="Times New Roman" w:cs="Times New Roman"/>
                <w:color w:val="000000"/>
              </w:rPr>
            </w:pPr>
            <w:r>
              <w:rPr>
                <w:rFonts w:ascii="Times New Roman" w:hAnsi="Times New Roman" w:cs="Times New Roman"/>
                <w:color w:val="000000"/>
              </w:rPr>
              <w:t>Об итогах работы КОГАУСО «Межрайонный комплексный центр социального обслуживания населения в Яранском районе» (отдел учреждения в пгт Тужа)</w:t>
            </w:r>
          </w:p>
        </w:tc>
        <w:tc>
          <w:tcPr>
            <w:tcW w:w="1563" w:type="dxa"/>
            <w:tcBorders>
              <w:top w:val="single" w:sz="4" w:space="0" w:color="auto"/>
              <w:left w:val="single" w:sz="4" w:space="0" w:color="auto"/>
              <w:bottom w:val="single" w:sz="4" w:space="0" w:color="auto"/>
              <w:right w:val="single" w:sz="4" w:space="0" w:color="auto"/>
            </w:tcBorders>
            <w:hideMark/>
          </w:tcPr>
          <w:p w:rsidR="00F27660" w:rsidRPr="00F817C1" w:rsidRDefault="00F27660" w:rsidP="00F27660">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sidR="00D22784">
              <w:rPr>
                <w:rFonts w:ascii="Times New Roman" w:hAnsi="Times New Roman"/>
                <w:color w:val="000000"/>
              </w:rPr>
              <w:t>04.12</w:t>
            </w:r>
            <w:r>
              <w:rPr>
                <w:rFonts w:ascii="Times New Roman" w:hAnsi="Times New Roman"/>
                <w:color w:val="000000"/>
              </w:rPr>
              <w:t>.2020</w:t>
            </w:r>
          </w:p>
          <w:p w:rsidR="00F27660" w:rsidRPr="004E68CB" w:rsidRDefault="00F27660" w:rsidP="00D22784">
            <w:pPr>
              <w:spacing w:after="0" w:line="240" w:lineRule="auto"/>
              <w:contextualSpacing/>
              <w:jc w:val="center"/>
              <w:rPr>
                <w:rFonts w:ascii="Times New Roman" w:hAnsi="Times New Roman"/>
                <w:color w:val="000000"/>
                <w:sz w:val="20"/>
                <w:szCs w:val="20"/>
              </w:rPr>
            </w:pPr>
            <w:r>
              <w:rPr>
                <w:rFonts w:ascii="Times New Roman" w:hAnsi="Times New Roman"/>
                <w:color w:val="000000"/>
              </w:rPr>
              <w:t xml:space="preserve">№ </w:t>
            </w:r>
            <w:r w:rsidR="00D22784">
              <w:rPr>
                <w:rFonts w:ascii="Times New Roman" w:hAnsi="Times New Roman"/>
                <w:color w:val="000000"/>
              </w:rPr>
              <w:t>52</w:t>
            </w:r>
            <w:r w:rsidRPr="00F817C1">
              <w:rPr>
                <w:rFonts w:ascii="Times New Roman" w:hAnsi="Times New Roman"/>
                <w:color w:val="000000"/>
              </w:rPr>
              <w:t>/</w:t>
            </w:r>
            <w:r w:rsidR="004B4C4F">
              <w:rPr>
                <w:rFonts w:ascii="Times New Roman" w:hAnsi="Times New Roman"/>
                <w:color w:val="000000"/>
              </w:rPr>
              <w:t>3</w:t>
            </w:r>
            <w:r w:rsidR="00D22784">
              <w:rPr>
                <w:rFonts w:ascii="Times New Roman" w:hAnsi="Times New Roman"/>
                <w:color w:val="000000"/>
              </w:rPr>
              <w:t>73</w:t>
            </w:r>
          </w:p>
        </w:tc>
        <w:tc>
          <w:tcPr>
            <w:tcW w:w="1137" w:type="dxa"/>
            <w:tcBorders>
              <w:top w:val="single" w:sz="4" w:space="0" w:color="auto"/>
              <w:left w:val="single" w:sz="4" w:space="0" w:color="auto"/>
              <w:bottom w:val="single" w:sz="4" w:space="0" w:color="auto"/>
              <w:right w:val="single" w:sz="4" w:space="0" w:color="auto"/>
            </w:tcBorders>
            <w:hideMark/>
          </w:tcPr>
          <w:p w:rsidR="00F27660"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38-41</w:t>
            </w:r>
          </w:p>
        </w:tc>
      </w:tr>
      <w:tr w:rsidR="00F27660" w:rsidRPr="00F905BD"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F817C1" w:rsidRDefault="00F27660" w:rsidP="00BA1EE2">
            <w:pPr>
              <w:spacing w:after="0" w:line="240" w:lineRule="auto"/>
              <w:contextualSpacing/>
              <w:jc w:val="center"/>
              <w:rPr>
                <w:rFonts w:ascii="Times New Roman" w:hAnsi="Times New Roman"/>
                <w:color w:val="000000"/>
              </w:rPr>
            </w:pPr>
            <w:r w:rsidRPr="00F817C1">
              <w:rPr>
                <w:rFonts w:ascii="Times New Roman" w:hAnsi="Times New Roman"/>
                <w:color w:val="000000"/>
              </w:rPr>
              <w:t>2</w:t>
            </w:r>
          </w:p>
        </w:tc>
        <w:tc>
          <w:tcPr>
            <w:tcW w:w="6958" w:type="dxa"/>
            <w:gridSpan w:val="2"/>
            <w:tcBorders>
              <w:top w:val="single" w:sz="4" w:space="0" w:color="auto"/>
              <w:left w:val="single" w:sz="4" w:space="0" w:color="auto"/>
              <w:bottom w:val="single" w:sz="4" w:space="0" w:color="auto"/>
              <w:right w:val="single" w:sz="4" w:space="0" w:color="auto"/>
            </w:tcBorders>
          </w:tcPr>
          <w:p w:rsidR="00F27660" w:rsidRPr="00FC2AF3" w:rsidRDefault="00A60C4A" w:rsidP="004B4C4F">
            <w:pPr>
              <w:pStyle w:val="a7"/>
              <w:widowControl/>
              <w:suppressAutoHyphens w:val="0"/>
              <w:ind w:left="29"/>
              <w:jc w:val="both"/>
              <w:rPr>
                <w:rFonts w:cs="Times New Roman"/>
                <w:sz w:val="22"/>
                <w:szCs w:val="22"/>
              </w:rPr>
            </w:pPr>
            <w:r>
              <w:rPr>
                <w:rFonts w:cs="Times New Roman"/>
                <w:sz w:val="22"/>
                <w:szCs w:val="22"/>
              </w:rPr>
              <w:t xml:space="preserve">Об отчете глав поселений о проделанной работе в 2020 году </w:t>
            </w:r>
            <w:r>
              <w:rPr>
                <w:rFonts w:cs="Times New Roman"/>
                <w:sz w:val="22"/>
                <w:szCs w:val="22"/>
              </w:rPr>
              <w:br/>
              <w:t>и перспективах развития поселений на 2021 год</w:t>
            </w:r>
          </w:p>
        </w:tc>
        <w:tc>
          <w:tcPr>
            <w:tcW w:w="1563" w:type="dxa"/>
            <w:tcBorders>
              <w:top w:val="single" w:sz="4" w:space="0" w:color="auto"/>
              <w:left w:val="single" w:sz="4" w:space="0" w:color="auto"/>
              <w:bottom w:val="single" w:sz="4" w:space="0" w:color="auto"/>
              <w:right w:val="single" w:sz="4" w:space="0" w:color="auto"/>
            </w:tcBorders>
            <w:hideMark/>
          </w:tcPr>
          <w:p w:rsidR="00D22784" w:rsidRPr="00F817C1" w:rsidRDefault="00D22784"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F27660" w:rsidRPr="0033219B" w:rsidRDefault="00D22784"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374</w:t>
            </w:r>
          </w:p>
        </w:tc>
        <w:tc>
          <w:tcPr>
            <w:tcW w:w="1137" w:type="dxa"/>
            <w:tcBorders>
              <w:top w:val="single" w:sz="4" w:space="0" w:color="auto"/>
              <w:left w:val="single" w:sz="4" w:space="0" w:color="auto"/>
              <w:bottom w:val="single" w:sz="4" w:space="0" w:color="auto"/>
              <w:right w:val="single" w:sz="4" w:space="0" w:color="auto"/>
            </w:tcBorders>
            <w:hideMark/>
          </w:tcPr>
          <w:p w:rsidR="00F27660"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42-48</w:t>
            </w:r>
          </w:p>
        </w:tc>
      </w:tr>
      <w:tr w:rsidR="00F27660" w:rsidRPr="00F905BD"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4D2C12"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958" w:type="dxa"/>
            <w:gridSpan w:val="2"/>
            <w:tcBorders>
              <w:top w:val="single" w:sz="4" w:space="0" w:color="auto"/>
              <w:left w:val="single" w:sz="4" w:space="0" w:color="auto"/>
              <w:bottom w:val="single" w:sz="4" w:space="0" w:color="auto"/>
              <w:right w:val="single" w:sz="4" w:space="0" w:color="auto"/>
            </w:tcBorders>
          </w:tcPr>
          <w:p w:rsidR="00A60C4A" w:rsidRPr="0091050A" w:rsidRDefault="00A60C4A" w:rsidP="00A60C4A">
            <w:pPr>
              <w:spacing w:after="0" w:line="240" w:lineRule="auto"/>
              <w:jc w:val="both"/>
              <w:rPr>
                <w:rFonts w:ascii="Times New Roman" w:hAnsi="Times New Roman" w:cs="Times New Roman"/>
              </w:rPr>
            </w:pPr>
            <w:r w:rsidRPr="0091050A">
              <w:rPr>
                <w:rFonts w:ascii="Times New Roman" w:hAnsi="Times New Roman" w:cs="Times New Roman"/>
              </w:rPr>
              <w:t xml:space="preserve">О внесении изменений в решение Тужинской районной Думы </w:t>
            </w:r>
          </w:p>
          <w:p w:rsidR="00F27660" w:rsidRPr="00D13BDB" w:rsidRDefault="00A60C4A" w:rsidP="00A60C4A">
            <w:pPr>
              <w:spacing w:after="0"/>
              <w:jc w:val="both"/>
              <w:rPr>
                <w:rFonts w:ascii="Times New Roman" w:hAnsi="Times New Roman" w:cs="Times New Roman"/>
              </w:rPr>
            </w:pPr>
            <w:r>
              <w:rPr>
                <w:rFonts w:ascii="Times New Roman" w:hAnsi="Times New Roman" w:cs="Times New Roman"/>
              </w:rPr>
              <w:t>от 30.06</w:t>
            </w:r>
            <w:r w:rsidRPr="0091050A">
              <w:rPr>
                <w:rFonts w:ascii="Times New Roman" w:hAnsi="Times New Roman" w:cs="Times New Roman"/>
              </w:rPr>
              <w:t>.201</w:t>
            </w:r>
            <w:r>
              <w:rPr>
                <w:rFonts w:ascii="Times New Roman" w:hAnsi="Times New Roman" w:cs="Times New Roman"/>
              </w:rPr>
              <w:t>4 № 43</w:t>
            </w:r>
            <w:r w:rsidRPr="0091050A">
              <w:rPr>
                <w:rFonts w:ascii="Times New Roman" w:hAnsi="Times New Roman" w:cs="Times New Roman"/>
              </w:rPr>
              <w:t>/</w:t>
            </w:r>
            <w:r>
              <w:rPr>
                <w:rFonts w:ascii="Times New Roman" w:hAnsi="Times New Roman" w:cs="Times New Roman"/>
              </w:rPr>
              <w:t>304</w:t>
            </w:r>
          </w:p>
        </w:tc>
        <w:tc>
          <w:tcPr>
            <w:tcW w:w="1563" w:type="dxa"/>
            <w:tcBorders>
              <w:top w:val="single" w:sz="4" w:space="0" w:color="auto"/>
              <w:left w:val="single" w:sz="4" w:space="0" w:color="auto"/>
              <w:bottom w:val="single" w:sz="4" w:space="0" w:color="auto"/>
              <w:right w:val="single" w:sz="4" w:space="0" w:color="auto"/>
            </w:tcBorders>
          </w:tcPr>
          <w:p w:rsidR="00D22784" w:rsidRPr="00F817C1" w:rsidRDefault="00D22784"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F27660" w:rsidRPr="00F817C1" w:rsidRDefault="00D22784"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375</w:t>
            </w:r>
          </w:p>
        </w:tc>
        <w:tc>
          <w:tcPr>
            <w:tcW w:w="1137" w:type="dxa"/>
            <w:tcBorders>
              <w:top w:val="single" w:sz="4" w:space="0" w:color="auto"/>
              <w:left w:val="single" w:sz="4" w:space="0" w:color="auto"/>
              <w:bottom w:val="single" w:sz="4" w:space="0" w:color="auto"/>
              <w:right w:val="single" w:sz="4" w:space="0" w:color="auto"/>
            </w:tcBorders>
            <w:hideMark/>
          </w:tcPr>
          <w:p w:rsidR="00F27660"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48-50</w:t>
            </w:r>
          </w:p>
        </w:tc>
      </w:tr>
      <w:tr w:rsidR="00F27660" w:rsidRPr="00F905BD"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4D2C12"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958" w:type="dxa"/>
            <w:gridSpan w:val="2"/>
            <w:tcBorders>
              <w:top w:val="single" w:sz="4" w:space="0" w:color="auto"/>
              <w:left w:val="single" w:sz="4" w:space="0" w:color="auto"/>
              <w:bottom w:val="single" w:sz="4" w:space="0" w:color="auto"/>
              <w:right w:val="single" w:sz="4" w:space="0" w:color="auto"/>
            </w:tcBorders>
          </w:tcPr>
          <w:p w:rsidR="00F27660" w:rsidRPr="000C17D9" w:rsidRDefault="00A60C4A" w:rsidP="00AB0E43">
            <w:pPr>
              <w:tabs>
                <w:tab w:val="left" w:pos="33"/>
              </w:tabs>
              <w:spacing w:after="0"/>
              <w:jc w:val="both"/>
              <w:rPr>
                <w:rFonts w:ascii="Times New Roman" w:hAnsi="Times New Roman" w:cs="Times New Roman"/>
              </w:rPr>
            </w:pPr>
            <w:r>
              <w:rPr>
                <w:rFonts w:ascii="Times New Roman" w:hAnsi="Times New Roman" w:cs="Times New Roman"/>
              </w:rPr>
              <w:t>О содержании и ремонте межпоселенческих дорог</w:t>
            </w:r>
          </w:p>
        </w:tc>
        <w:tc>
          <w:tcPr>
            <w:tcW w:w="1563" w:type="dxa"/>
            <w:tcBorders>
              <w:top w:val="single" w:sz="4" w:space="0" w:color="auto"/>
              <w:left w:val="single" w:sz="4" w:space="0" w:color="auto"/>
              <w:bottom w:val="single" w:sz="4" w:space="0" w:color="auto"/>
              <w:right w:val="single" w:sz="4" w:space="0" w:color="auto"/>
            </w:tcBorders>
          </w:tcPr>
          <w:p w:rsidR="00D22784" w:rsidRPr="00F817C1" w:rsidRDefault="00D22784"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F27660" w:rsidRPr="00F817C1" w:rsidRDefault="00D22784"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376</w:t>
            </w:r>
          </w:p>
        </w:tc>
        <w:tc>
          <w:tcPr>
            <w:tcW w:w="1137" w:type="dxa"/>
            <w:tcBorders>
              <w:top w:val="single" w:sz="4" w:space="0" w:color="auto"/>
              <w:left w:val="single" w:sz="4" w:space="0" w:color="auto"/>
              <w:bottom w:val="single" w:sz="4" w:space="0" w:color="auto"/>
              <w:right w:val="single" w:sz="4" w:space="0" w:color="auto"/>
            </w:tcBorders>
            <w:hideMark/>
          </w:tcPr>
          <w:p w:rsidR="00F27660"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51-52</w:t>
            </w:r>
          </w:p>
        </w:tc>
      </w:tr>
      <w:tr w:rsidR="00F27660" w:rsidRPr="00240888"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5</w:t>
            </w:r>
          </w:p>
        </w:tc>
        <w:tc>
          <w:tcPr>
            <w:tcW w:w="6958" w:type="dxa"/>
            <w:gridSpan w:val="2"/>
            <w:tcBorders>
              <w:top w:val="single" w:sz="4" w:space="0" w:color="auto"/>
              <w:left w:val="single" w:sz="4" w:space="0" w:color="auto"/>
              <w:bottom w:val="single" w:sz="4" w:space="0" w:color="auto"/>
              <w:right w:val="single" w:sz="4" w:space="0" w:color="auto"/>
            </w:tcBorders>
          </w:tcPr>
          <w:p w:rsidR="00A60C4A" w:rsidRPr="0091050A" w:rsidRDefault="00A60C4A" w:rsidP="00A60C4A">
            <w:pPr>
              <w:spacing w:after="0" w:line="240" w:lineRule="auto"/>
              <w:jc w:val="both"/>
              <w:rPr>
                <w:rFonts w:ascii="Times New Roman" w:hAnsi="Times New Roman" w:cs="Times New Roman"/>
              </w:rPr>
            </w:pPr>
            <w:r w:rsidRPr="0091050A">
              <w:rPr>
                <w:rFonts w:ascii="Times New Roman" w:hAnsi="Times New Roman" w:cs="Times New Roman"/>
              </w:rPr>
              <w:t xml:space="preserve">О внесении изменений в решение Тужинской районной Думы </w:t>
            </w:r>
          </w:p>
          <w:p w:rsidR="00F27660" w:rsidRPr="00AB0E43" w:rsidRDefault="00A60C4A" w:rsidP="00A60C4A">
            <w:pPr>
              <w:spacing w:after="0"/>
              <w:jc w:val="both"/>
              <w:rPr>
                <w:rFonts w:ascii="Times New Roman" w:hAnsi="Times New Roman" w:cs="Times New Roman"/>
              </w:rPr>
            </w:pPr>
            <w:r>
              <w:rPr>
                <w:rFonts w:ascii="Times New Roman" w:hAnsi="Times New Roman" w:cs="Times New Roman"/>
              </w:rPr>
              <w:t>от 02.03</w:t>
            </w:r>
            <w:r w:rsidRPr="0091050A">
              <w:rPr>
                <w:rFonts w:ascii="Times New Roman" w:hAnsi="Times New Roman" w:cs="Times New Roman"/>
              </w:rPr>
              <w:t>.201</w:t>
            </w:r>
            <w:r>
              <w:rPr>
                <w:rFonts w:ascii="Times New Roman" w:hAnsi="Times New Roman" w:cs="Times New Roman"/>
              </w:rPr>
              <w:t>5 № 54</w:t>
            </w:r>
            <w:r w:rsidRPr="0091050A">
              <w:rPr>
                <w:rFonts w:ascii="Times New Roman" w:hAnsi="Times New Roman" w:cs="Times New Roman"/>
              </w:rPr>
              <w:t>/</w:t>
            </w:r>
            <w:r>
              <w:rPr>
                <w:rFonts w:ascii="Times New Roman" w:hAnsi="Times New Roman" w:cs="Times New Roman"/>
              </w:rPr>
              <w:t>351</w:t>
            </w:r>
          </w:p>
        </w:tc>
        <w:tc>
          <w:tcPr>
            <w:tcW w:w="1563" w:type="dxa"/>
            <w:tcBorders>
              <w:top w:val="single" w:sz="4" w:space="0" w:color="auto"/>
              <w:left w:val="single" w:sz="4" w:space="0" w:color="auto"/>
              <w:bottom w:val="single" w:sz="4" w:space="0" w:color="auto"/>
              <w:right w:val="single" w:sz="4" w:space="0" w:color="auto"/>
            </w:tcBorders>
          </w:tcPr>
          <w:p w:rsidR="00D22784" w:rsidRPr="00F817C1" w:rsidRDefault="00D22784"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F27660" w:rsidRPr="003308F1" w:rsidRDefault="00D22784"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377</w:t>
            </w:r>
          </w:p>
        </w:tc>
        <w:tc>
          <w:tcPr>
            <w:tcW w:w="1137" w:type="dxa"/>
            <w:tcBorders>
              <w:top w:val="single" w:sz="4" w:space="0" w:color="auto"/>
              <w:left w:val="single" w:sz="4" w:space="0" w:color="auto"/>
              <w:bottom w:val="single" w:sz="4" w:space="0" w:color="auto"/>
              <w:right w:val="single" w:sz="4" w:space="0" w:color="auto"/>
            </w:tcBorders>
            <w:hideMark/>
          </w:tcPr>
          <w:p w:rsidR="00F27660"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52-53</w:t>
            </w:r>
          </w:p>
        </w:tc>
      </w:tr>
      <w:tr w:rsidR="00D22784" w:rsidRPr="00240888"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D22784" w:rsidRDefault="00D22784" w:rsidP="00BA1EE2">
            <w:pPr>
              <w:spacing w:after="0" w:line="240" w:lineRule="auto"/>
              <w:contextualSpacing/>
              <w:jc w:val="center"/>
              <w:rPr>
                <w:rFonts w:ascii="Times New Roman" w:hAnsi="Times New Roman"/>
                <w:color w:val="000000"/>
              </w:rPr>
            </w:pPr>
            <w:r>
              <w:rPr>
                <w:rFonts w:ascii="Times New Roman" w:hAnsi="Times New Roman"/>
                <w:color w:val="000000"/>
              </w:rPr>
              <w:t>6</w:t>
            </w:r>
          </w:p>
        </w:tc>
        <w:tc>
          <w:tcPr>
            <w:tcW w:w="6958" w:type="dxa"/>
            <w:gridSpan w:val="2"/>
            <w:tcBorders>
              <w:top w:val="single" w:sz="4" w:space="0" w:color="auto"/>
              <w:left w:val="single" w:sz="4" w:space="0" w:color="auto"/>
              <w:bottom w:val="single" w:sz="4" w:space="0" w:color="auto"/>
              <w:right w:val="single" w:sz="4" w:space="0" w:color="auto"/>
            </w:tcBorders>
          </w:tcPr>
          <w:p w:rsidR="00D22784" w:rsidRPr="0091050A" w:rsidRDefault="00A60C4A" w:rsidP="004B4C4F">
            <w:pPr>
              <w:spacing w:after="0" w:line="240" w:lineRule="auto"/>
              <w:jc w:val="both"/>
              <w:rPr>
                <w:rFonts w:ascii="Times New Roman" w:hAnsi="Times New Roman" w:cs="Times New Roman"/>
              </w:rPr>
            </w:pPr>
            <w:r>
              <w:rPr>
                <w:rFonts w:ascii="Times New Roman" w:hAnsi="Times New Roman" w:cs="Times New Roman"/>
              </w:rPr>
              <w:t>О досрочном прекращении полномочий депутата Тужинской районной Думы Клепцова В.А.</w:t>
            </w:r>
          </w:p>
        </w:tc>
        <w:tc>
          <w:tcPr>
            <w:tcW w:w="1563" w:type="dxa"/>
            <w:tcBorders>
              <w:top w:val="single" w:sz="4" w:space="0" w:color="auto"/>
              <w:left w:val="single" w:sz="4" w:space="0" w:color="auto"/>
              <w:bottom w:val="single" w:sz="4" w:space="0" w:color="auto"/>
              <w:right w:val="single" w:sz="4" w:space="0" w:color="auto"/>
            </w:tcBorders>
          </w:tcPr>
          <w:p w:rsidR="00D22784" w:rsidRPr="00F817C1" w:rsidRDefault="00D22784"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D22784" w:rsidRPr="003308F1" w:rsidRDefault="00D22784"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378</w:t>
            </w:r>
          </w:p>
        </w:tc>
        <w:tc>
          <w:tcPr>
            <w:tcW w:w="1137" w:type="dxa"/>
            <w:tcBorders>
              <w:top w:val="single" w:sz="4" w:space="0" w:color="auto"/>
              <w:left w:val="single" w:sz="4" w:space="0" w:color="auto"/>
              <w:bottom w:val="single" w:sz="4" w:space="0" w:color="auto"/>
              <w:right w:val="single" w:sz="4" w:space="0" w:color="auto"/>
            </w:tcBorders>
            <w:hideMark/>
          </w:tcPr>
          <w:p w:rsidR="00D22784"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54</w:t>
            </w:r>
          </w:p>
        </w:tc>
      </w:tr>
      <w:tr w:rsidR="00A60C4A" w:rsidRPr="00240888"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A60C4A" w:rsidRDefault="00A60C4A" w:rsidP="00BA1EE2">
            <w:pPr>
              <w:spacing w:after="0" w:line="240" w:lineRule="auto"/>
              <w:contextualSpacing/>
              <w:jc w:val="center"/>
              <w:rPr>
                <w:rFonts w:ascii="Times New Roman" w:hAnsi="Times New Roman"/>
                <w:color w:val="000000"/>
              </w:rPr>
            </w:pPr>
            <w:r>
              <w:rPr>
                <w:rFonts w:ascii="Times New Roman" w:hAnsi="Times New Roman"/>
                <w:color w:val="000000"/>
              </w:rPr>
              <w:t>7</w:t>
            </w:r>
          </w:p>
        </w:tc>
        <w:tc>
          <w:tcPr>
            <w:tcW w:w="6958" w:type="dxa"/>
            <w:gridSpan w:val="2"/>
            <w:tcBorders>
              <w:top w:val="single" w:sz="4" w:space="0" w:color="auto"/>
              <w:left w:val="single" w:sz="4" w:space="0" w:color="auto"/>
              <w:bottom w:val="single" w:sz="4" w:space="0" w:color="auto"/>
              <w:right w:val="single" w:sz="4" w:space="0" w:color="auto"/>
            </w:tcBorders>
          </w:tcPr>
          <w:p w:rsidR="00A60C4A" w:rsidRPr="0091050A" w:rsidRDefault="00A60C4A" w:rsidP="00F70F9F">
            <w:pPr>
              <w:spacing w:after="0" w:line="240" w:lineRule="auto"/>
              <w:jc w:val="both"/>
              <w:rPr>
                <w:rFonts w:ascii="Times New Roman" w:hAnsi="Times New Roman" w:cs="Times New Roman"/>
              </w:rPr>
            </w:pPr>
            <w:r>
              <w:rPr>
                <w:rFonts w:ascii="Times New Roman" w:hAnsi="Times New Roman" w:cs="Times New Roman"/>
              </w:rPr>
              <w:t>О досрочном прекращении полномочий депутата Тужинской районной Думы Вершинина В.В.</w:t>
            </w:r>
          </w:p>
        </w:tc>
        <w:tc>
          <w:tcPr>
            <w:tcW w:w="1563" w:type="dxa"/>
            <w:tcBorders>
              <w:top w:val="single" w:sz="4" w:space="0" w:color="auto"/>
              <w:left w:val="single" w:sz="4" w:space="0" w:color="auto"/>
              <w:bottom w:val="single" w:sz="4" w:space="0" w:color="auto"/>
              <w:right w:val="single" w:sz="4" w:space="0" w:color="auto"/>
            </w:tcBorders>
          </w:tcPr>
          <w:p w:rsidR="00A60C4A" w:rsidRPr="00F817C1" w:rsidRDefault="00A60C4A"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A60C4A" w:rsidRPr="003308F1" w:rsidRDefault="00A60C4A"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379</w:t>
            </w:r>
          </w:p>
        </w:tc>
        <w:tc>
          <w:tcPr>
            <w:tcW w:w="1137" w:type="dxa"/>
            <w:tcBorders>
              <w:top w:val="single" w:sz="4" w:space="0" w:color="auto"/>
              <w:left w:val="single" w:sz="4" w:space="0" w:color="auto"/>
              <w:bottom w:val="single" w:sz="4" w:space="0" w:color="auto"/>
              <w:right w:val="single" w:sz="4" w:space="0" w:color="auto"/>
            </w:tcBorders>
            <w:hideMark/>
          </w:tcPr>
          <w:p w:rsidR="00A60C4A"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54</w:t>
            </w:r>
          </w:p>
        </w:tc>
      </w:tr>
      <w:tr w:rsidR="00A60C4A" w:rsidRPr="00240888" w:rsidTr="00BA1EE2">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A60C4A" w:rsidRDefault="00A60C4A" w:rsidP="00BA1EE2">
            <w:pPr>
              <w:spacing w:after="0" w:line="240" w:lineRule="auto"/>
              <w:contextualSpacing/>
              <w:jc w:val="center"/>
              <w:rPr>
                <w:rFonts w:ascii="Times New Roman" w:hAnsi="Times New Roman"/>
                <w:color w:val="000000"/>
              </w:rPr>
            </w:pPr>
            <w:r>
              <w:rPr>
                <w:rFonts w:ascii="Times New Roman" w:hAnsi="Times New Roman"/>
                <w:color w:val="000000"/>
              </w:rPr>
              <w:t>8</w:t>
            </w:r>
          </w:p>
        </w:tc>
        <w:tc>
          <w:tcPr>
            <w:tcW w:w="6958" w:type="dxa"/>
            <w:gridSpan w:val="2"/>
            <w:tcBorders>
              <w:top w:val="single" w:sz="4" w:space="0" w:color="auto"/>
              <w:left w:val="single" w:sz="4" w:space="0" w:color="auto"/>
              <w:bottom w:val="single" w:sz="4" w:space="0" w:color="auto"/>
              <w:right w:val="single" w:sz="4" w:space="0" w:color="auto"/>
            </w:tcBorders>
          </w:tcPr>
          <w:p w:rsidR="00A60C4A" w:rsidRPr="0091050A" w:rsidRDefault="00A60C4A" w:rsidP="00F70F9F">
            <w:pPr>
              <w:spacing w:after="0" w:line="240" w:lineRule="auto"/>
              <w:jc w:val="both"/>
              <w:rPr>
                <w:rFonts w:ascii="Times New Roman" w:hAnsi="Times New Roman" w:cs="Times New Roman"/>
              </w:rPr>
            </w:pPr>
            <w:r>
              <w:rPr>
                <w:rFonts w:ascii="Times New Roman" w:hAnsi="Times New Roman" w:cs="Times New Roman"/>
              </w:rPr>
              <w:t>О досрочном прекращении полномочий депутата Тужинской районной Думы Колосова В.В.</w:t>
            </w:r>
          </w:p>
        </w:tc>
        <w:tc>
          <w:tcPr>
            <w:tcW w:w="1563" w:type="dxa"/>
            <w:tcBorders>
              <w:top w:val="single" w:sz="4" w:space="0" w:color="auto"/>
              <w:left w:val="single" w:sz="4" w:space="0" w:color="auto"/>
              <w:bottom w:val="single" w:sz="4" w:space="0" w:color="auto"/>
              <w:right w:val="single" w:sz="4" w:space="0" w:color="auto"/>
            </w:tcBorders>
          </w:tcPr>
          <w:p w:rsidR="00A60C4A" w:rsidRPr="00F817C1" w:rsidRDefault="00A60C4A" w:rsidP="00D22784">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04.12.2020</w:t>
            </w:r>
          </w:p>
          <w:p w:rsidR="00A60C4A" w:rsidRPr="003308F1" w:rsidRDefault="00A60C4A" w:rsidP="00D22784">
            <w:pPr>
              <w:spacing w:after="0" w:line="240" w:lineRule="auto"/>
              <w:contextualSpacing/>
              <w:jc w:val="center"/>
              <w:rPr>
                <w:rFonts w:ascii="Times New Roman" w:hAnsi="Times New Roman"/>
                <w:color w:val="000000"/>
              </w:rPr>
            </w:pPr>
            <w:r>
              <w:rPr>
                <w:rFonts w:ascii="Times New Roman" w:hAnsi="Times New Roman"/>
                <w:color w:val="000000"/>
              </w:rPr>
              <w:t>№ 52</w:t>
            </w:r>
            <w:r w:rsidRPr="00F817C1">
              <w:rPr>
                <w:rFonts w:ascii="Times New Roman" w:hAnsi="Times New Roman"/>
                <w:color w:val="000000"/>
              </w:rPr>
              <w:t>/</w:t>
            </w:r>
            <w:r>
              <w:rPr>
                <w:rFonts w:ascii="Times New Roman" w:hAnsi="Times New Roman"/>
                <w:color w:val="000000"/>
              </w:rPr>
              <w:t>380</w:t>
            </w:r>
          </w:p>
        </w:tc>
        <w:tc>
          <w:tcPr>
            <w:tcW w:w="1137" w:type="dxa"/>
            <w:tcBorders>
              <w:top w:val="single" w:sz="4" w:space="0" w:color="auto"/>
              <w:left w:val="single" w:sz="4" w:space="0" w:color="auto"/>
              <w:bottom w:val="single" w:sz="4" w:space="0" w:color="auto"/>
              <w:right w:val="single" w:sz="4" w:space="0" w:color="auto"/>
            </w:tcBorders>
            <w:hideMark/>
          </w:tcPr>
          <w:p w:rsidR="00A60C4A" w:rsidRPr="009A43AE" w:rsidRDefault="003B23D2" w:rsidP="009A43AE">
            <w:pPr>
              <w:spacing w:after="0" w:line="240" w:lineRule="auto"/>
              <w:contextualSpacing/>
              <w:jc w:val="center"/>
              <w:rPr>
                <w:rFonts w:ascii="Times New Roman" w:hAnsi="Times New Roman"/>
                <w:color w:val="000000"/>
              </w:rPr>
            </w:pPr>
            <w:r>
              <w:rPr>
                <w:rFonts w:ascii="Times New Roman" w:hAnsi="Times New Roman"/>
                <w:color w:val="000000"/>
              </w:rPr>
              <w:t>55</w:t>
            </w:r>
          </w:p>
        </w:tc>
      </w:tr>
    </w:tbl>
    <w:p w:rsidR="006B1A43" w:rsidRDefault="006B1A43"/>
    <w:p w:rsidR="00A60C4A" w:rsidRDefault="00A60C4A"/>
    <w:p w:rsidR="008B2118" w:rsidRDefault="008B2118"/>
    <w:p w:rsidR="008B2118" w:rsidRDefault="008B2118"/>
    <w:p w:rsidR="008B2118" w:rsidRDefault="008B2118"/>
    <w:p w:rsidR="008B2118" w:rsidRDefault="008B2118"/>
    <w:p w:rsidR="009F4A9A" w:rsidRPr="00753E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4A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6B1A43" w:rsidRDefault="006B1A43" w:rsidP="003A1EA8">
      <w:pPr>
        <w:spacing w:after="0" w:line="240" w:lineRule="auto"/>
        <w:rPr>
          <w:rFonts w:ascii="Times New Roman" w:hAnsi="Times New Roman"/>
        </w:rPr>
      </w:pPr>
    </w:p>
    <w:p w:rsidR="00BA1149" w:rsidRDefault="00BA1149" w:rsidP="00BA1149">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BA1149" w:rsidRPr="00753E9A" w:rsidRDefault="00BA1149" w:rsidP="00BA1149">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A1149" w:rsidRPr="00D95D93" w:rsidTr="00EA3F64">
        <w:tc>
          <w:tcPr>
            <w:tcW w:w="1843" w:type="dxa"/>
            <w:tcBorders>
              <w:bottom w:val="single" w:sz="4" w:space="0" w:color="auto"/>
            </w:tcBorders>
          </w:tcPr>
          <w:p w:rsidR="00BA1149" w:rsidRPr="00AB4D86" w:rsidRDefault="008B2118" w:rsidP="00BA1149">
            <w:pPr>
              <w:tabs>
                <w:tab w:val="left" w:pos="0"/>
              </w:tabs>
              <w:spacing w:after="0" w:line="240" w:lineRule="auto"/>
              <w:contextualSpacing/>
              <w:jc w:val="center"/>
              <w:rPr>
                <w:rFonts w:ascii="Times New Roman" w:hAnsi="Times New Roman"/>
              </w:rPr>
            </w:pPr>
            <w:r>
              <w:rPr>
                <w:rFonts w:ascii="Times New Roman" w:hAnsi="Times New Roman"/>
              </w:rPr>
              <w:t>03.12</w:t>
            </w:r>
            <w:r w:rsidR="00BA1149">
              <w:rPr>
                <w:rFonts w:ascii="Times New Roman" w:hAnsi="Times New Roman"/>
              </w:rPr>
              <w:t>.2020</w:t>
            </w:r>
          </w:p>
        </w:tc>
        <w:tc>
          <w:tcPr>
            <w:tcW w:w="2873" w:type="dxa"/>
          </w:tcPr>
          <w:p w:rsidR="00BA1149" w:rsidRPr="00AB4D86" w:rsidRDefault="00BA1149" w:rsidP="00EA3F64">
            <w:pPr>
              <w:spacing w:after="0" w:line="240" w:lineRule="auto"/>
              <w:contextualSpacing/>
              <w:jc w:val="center"/>
              <w:rPr>
                <w:rFonts w:ascii="Times New Roman" w:hAnsi="Times New Roman"/>
                <w:position w:val="-6"/>
              </w:rPr>
            </w:pPr>
          </w:p>
        </w:tc>
        <w:tc>
          <w:tcPr>
            <w:tcW w:w="3292" w:type="dxa"/>
          </w:tcPr>
          <w:p w:rsidR="00BA1149" w:rsidRPr="00D95D93" w:rsidRDefault="00BA1149" w:rsidP="00EA3F6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A1149" w:rsidRPr="00D95D93" w:rsidRDefault="008B2118" w:rsidP="00BA1149">
            <w:pPr>
              <w:spacing w:after="0" w:line="240" w:lineRule="auto"/>
              <w:contextualSpacing/>
              <w:jc w:val="center"/>
              <w:rPr>
                <w:rFonts w:ascii="Times New Roman" w:hAnsi="Times New Roman"/>
              </w:rPr>
            </w:pPr>
            <w:r>
              <w:rPr>
                <w:rFonts w:ascii="Times New Roman" w:hAnsi="Times New Roman"/>
              </w:rPr>
              <w:t>351</w:t>
            </w:r>
          </w:p>
        </w:tc>
      </w:tr>
      <w:tr w:rsidR="00BA1149" w:rsidRPr="00D95D93" w:rsidTr="00EA3F64">
        <w:trPr>
          <w:trHeight w:val="217"/>
        </w:trPr>
        <w:tc>
          <w:tcPr>
            <w:tcW w:w="9851" w:type="dxa"/>
            <w:gridSpan w:val="4"/>
          </w:tcPr>
          <w:p w:rsidR="00BA1149" w:rsidRDefault="00BA1149" w:rsidP="00EA3F64">
            <w:pPr>
              <w:tabs>
                <w:tab w:val="left" w:pos="2765"/>
              </w:tabs>
              <w:spacing w:after="0" w:line="240" w:lineRule="auto"/>
              <w:contextualSpacing/>
              <w:jc w:val="center"/>
              <w:rPr>
                <w:rFonts w:ascii="Times New Roman" w:hAnsi="Times New Roman"/>
              </w:rPr>
            </w:pPr>
          </w:p>
          <w:p w:rsidR="00BA1149" w:rsidRDefault="00BA1149" w:rsidP="00EA3F6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BA1149" w:rsidRPr="00753E9A" w:rsidRDefault="00BA1149" w:rsidP="00EA3F64">
            <w:pPr>
              <w:tabs>
                <w:tab w:val="left" w:pos="2765"/>
              </w:tabs>
              <w:spacing w:after="0" w:line="240" w:lineRule="auto"/>
              <w:contextualSpacing/>
              <w:jc w:val="center"/>
              <w:rPr>
                <w:rFonts w:ascii="Times New Roman" w:hAnsi="Times New Roman"/>
              </w:rPr>
            </w:pPr>
          </w:p>
        </w:tc>
      </w:tr>
    </w:tbl>
    <w:p w:rsidR="00F27660" w:rsidRPr="006C0F58" w:rsidRDefault="008B2118" w:rsidP="00F27660">
      <w:pPr>
        <w:tabs>
          <w:tab w:val="left" w:pos="3195"/>
        </w:tabs>
        <w:suppressAutoHyphens/>
        <w:spacing w:after="0" w:line="240" w:lineRule="auto"/>
        <w:ind w:firstLine="567"/>
        <w:jc w:val="center"/>
        <w:rPr>
          <w:rFonts w:ascii="Times New Roman" w:hAnsi="Times New Roman" w:cs="Times New Roman"/>
          <w:b/>
        </w:rPr>
      </w:pPr>
      <w:r>
        <w:rPr>
          <w:rFonts w:ascii="Times New Roman" w:hAnsi="Times New Roman" w:cs="Times New Roman"/>
          <w:b/>
        </w:rPr>
        <w:t>О внесении изменения</w:t>
      </w:r>
      <w:r w:rsidR="00F27660" w:rsidRPr="006C0F58">
        <w:rPr>
          <w:rFonts w:ascii="Times New Roman" w:hAnsi="Times New Roman" w:cs="Times New Roman"/>
          <w:b/>
        </w:rPr>
        <w:t xml:space="preserve"> в постановление администрации Тужинс</w:t>
      </w:r>
      <w:r w:rsidR="00F27660">
        <w:rPr>
          <w:rFonts w:ascii="Times New Roman" w:hAnsi="Times New Roman" w:cs="Times New Roman"/>
          <w:b/>
        </w:rPr>
        <w:t>кого муниц</w:t>
      </w:r>
      <w:r>
        <w:rPr>
          <w:rFonts w:ascii="Times New Roman" w:hAnsi="Times New Roman" w:cs="Times New Roman"/>
          <w:b/>
        </w:rPr>
        <w:t>ипального района от 26.07.2016 № 229</w:t>
      </w:r>
    </w:p>
    <w:p w:rsidR="00BA1149" w:rsidRPr="00BA1149" w:rsidRDefault="00BA1149" w:rsidP="00BA1149">
      <w:pPr>
        <w:pStyle w:val="ConsPlusNormal"/>
        <w:tabs>
          <w:tab w:val="left" w:pos="9356"/>
        </w:tabs>
        <w:ind w:right="284" w:firstLine="709"/>
        <w:jc w:val="both"/>
        <w:rPr>
          <w:sz w:val="22"/>
          <w:szCs w:val="22"/>
        </w:rPr>
      </w:pPr>
    </w:p>
    <w:p w:rsidR="008B2118" w:rsidRPr="008B2118" w:rsidRDefault="008B2118" w:rsidP="008B2118">
      <w:pPr>
        <w:suppressAutoHyphens/>
        <w:autoSpaceDE w:val="0"/>
        <w:snapToGrid w:val="0"/>
        <w:spacing w:after="0" w:line="240" w:lineRule="auto"/>
        <w:ind w:right="141" w:firstLine="709"/>
        <w:jc w:val="both"/>
        <w:rPr>
          <w:rFonts w:ascii="Times New Roman" w:hAnsi="Times New Roman" w:cs="Times New Roman"/>
        </w:rPr>
      </w:pPr>
      <w:r w:rsidRPr="008B2118">
        <w:rPr>
          <w:rFonts w:ascii="Times New Roman" w:hAnsi="Times New Roman" w:cs="Times New Roman"/>
        </w:rPr>
        <w:t>В связи с кадровыми изменениями, администрация Тужинского муниципального района ПОСТАНОВЛЯЕТ:</w:t>
      </w:r>
    </w:p>
    <w:p w:rsidR="008B2118" w:rsidRPr="008B2118" w:rsidRDefault="008B2118" w:rsidP="008B2118">
      <w:pPr>
        <w:suppressAutoHyphens/>
        <w:autoSpaceDE w:val="0"/>
        <w:snapToGrid w:val="0"/>
        <w:spacing w:after="0" w:line="240" w:lineRule="auto"/>
        <w:ind w:right="141" w:firstLine="709"/>
        <w:jc w:val="both"/>
        <w:rPr>
          <w:rFonts w:ascii="Times New Roman" w:hAnsi="Times New Roman" w:cs="Times New Roman"/>
        </w:rPr>
      </w:pPr>
      <w:r w:rsidRPr="008B2118">
        <w:rPr>
          <w:rFonts w:ascii="Times New Roman" w:hAnsi="Times New Roman" w:cs="Times New Roman"/>
        </w:rPr>
        <w:t xml:space="preserve">1. Внести в состав Общественного совета по развитию малого и среднего предпринимательства в Тужинском районе, утвержденный постановлением администрации Тужинского муниципального района от 26.07.2016 № 229 «О создании Общественного совета по развитию малого и среднего предпринимательства в Тужинском муниципальном районе», следующее изменение: </w:t>
      </w:r>
    </w:p>
    <w:p w:rsidR="008B2118" w:rsidRPr="008B2118" w:rsidRDefault="008B2118" w:rsidP="008B2118">
      <w:pPr>
        <w:suppressAutoHyphens/>
        <w:autoSpaceDE w:val="0"/>
        <w:snapToGrid w:val="0"/>
        <w:spacing w:after="0" w:line="240" w:lineRule="auto"/>
        <w:ind w:right="141" w:firstLine="709"/>
        <w:jc w:val="both"/>
        <w:rPr>
          <w:rFonts w:ascii="Times New Roman" w:hAnsi="Times New Roman" w:cs="Times New Roman"/>
        </w:rPr>
      </w:pPr>
      <w:r w:rsidRPr="008B2118">
        <w:rPr>
          <w:rFonts w:ascii="Times New Roman" w:hAnsi="Times New Roman" w:cs="Times New Roman"/>
        </w:rPr>
        <w:t>Наименование должностей Краева В.Д. и Малышевой Т.В. изложить в следующей редакции:</w:t>
      </w:r>
    </w:p>
    <w:p w:rsidR="008B2118" w:rsidRPr="008B2118" w:rsidRDefault="008B2118" w:rsidP="008B2118">
      <w:pPr>
        <w:spacing w:after="0" w:line="240" w:lineRule="auto"/>
        <w:jc w:val="both"/>
        <w:rPr>
          <w:rFonts w:ascii="Times New Roman" w:hAnsi="Times New Roman" w:cs="Times New Roman"/>
        </w:rPr>
      </w:pPr>
      <w:r w:rsidRPr="008B2118">
        <w:rPr>
          <w:rFonts w:ascii="Times New Roman" w:hAnsi="Times New Roman" w:cs="Times New Roman"/>
        </w:rPr>
        <w:t>«КРАЕВ                                                      - индивидуальный предприниматель</w:t>
      </w:r>
    </w:p>
    <w:p w:rsidR="008B2118" w:rsidRPr="008B2118" w:rsidRDefault="008B2118" w:rsidP="008B2118">
      <w:pPr>
        <w:spacing w:after="0" w:line="240" w:lineRule="auto"/>
        <w:jc w:val="both"/>
        <w:rPr>
          <w:rFonts w:ascii="Times New Roman" w:hAnsi="Times New Roman" w:cs="Times New Roman"/>
        </w:rPr>
      </w:pPr>
      <w:r w:rsidRPr="008B2118">
        <w:rPr>
          <w:rFonts w:ascii="Times New Roman" w:hAnsi="Times New Roman" w:cs="Times New Roman"/>
        </w:rPr>
        <w:t xml:space="preserve">Василий Дмитриевич                                  (по согласованию) </w:t>
      </w:r>
    </w:p>
    <w:p w:rsidR="008B2118" w:rsidRPr="008B2118" w:rsidRDefault="008B2118" w:rsidP="008B2118">
      <w:pPr>
        <w:spacing w:after="0" w:line="240" w:lineRule="auto"/>
        <w:jc w:val="both"/>
        <w:rPr>
          <w:rFonts w:ascii="Times New Roman" w:hAnsi="Times New Roman" w:cs="Times New Roman"/>
        </w:rPr>
      </w:pPr>
      <w:r w:rsidRPr="008B2118">
        <w:rPr>
          <w:rFonts w:ascii="Times New Roman" w:hAnsi="Times New Roman" w:cs="Times New Roman"/>
        </w:rPr>
        <w:t xml:space="preserve"> </w:t>
      </w:r>
    </w:p>
    <w:p w:rsidR="008B2118" w:rsidRPr="008B2118" w:rsidRDefault="008B2118" w:rsidP="008B2118">
      <w:pPr>
        <w:spacing w:after="0" w:line="240" w:lineRule="auto"/>
        <w:jc w:val="both"/>
        <w:rPr>
          <w:rFonts w:ascii="Times New Roman" w:hAnsi="Times New Roman" w:cs="Times New Roman"/>
        </w:rPr>
      </w:pPr>
      <w:r w:rsidRPr="008B2118">
        <w:rPr>
          <w:rFonts w:ascii="Times New Roman" w:hAnsi="Times New Roman" w:cs="Times New Roman"/>
        </w:rPr>
        <w:t>МАЛЫШЕВА</w:t>
      </w:r>
      <w:r w:rsidRPr="008B2118">
        <w:rPr>
          <w:rFonts w:ascii="Times New Roman" w:hAnsi="Times New Roman" w:cs="Times New Roman"/>
        </w:rPr>
        <w:tab/>
        <w:t xml:space="preserve">                                      </w:t>
      </w:r>
      <w:r w:rsidR="006939BD">
        <w:rPr>
          <w:rFonts w:ascii="Times New Roman" w:hAnsi="Times New Roman" w:cs="Times New Roman"/>
        </w:rPr>
        <w:t xml:space="preserve">    </w:t>
      </w:r>
      <w:r w:rsidRPr="008B2118">
        <w:rPr>
          <w:rFonts w:ascii="Times New Roman" w:hAnsi="Times New Roman" w:cs="Times New Roman"/>
        </w:rPr>
        <w:t xml:space="preserve"> - директор Тужинского фонда </w:t>
      </w:r>
      <w:r w:rsidR="006939BD" w:rsidRPr="008B2118">
        <w:rPr>
          <w:rFonts w:ascii="Times New Roman" w:hAnsi="Times New Roman" w:cs="Times New Roman"/>
        </w:rPr>
        <w:t xml:space="preserve">поддержки </w:t>
      </w:r>
    </w:p>
    <w:p w:rsidR="008B2118" w:rsidRPr="008B2118" w:rsidRDefault="008B2118" w:rsidP="008B2118">
      <w:pPr>
        <w:tabs>
          <w:tab w:val="left" w:pos="5325"/>
        </w:tabs>
        <w:spacing w:after="0" w:line="240" w:lineRule="auto"/>
        <w:jc w:val="both"/>
        <w:rPr>
          <w:rFonts w:ascii="Times New Roman" w:hAnsi="Times New Roman" w:cs="Times New Roman"/>
        </w:rPr>
      </w:pPr>
      <w:r w:rsidRPr="008B2118">
        <w:rPr>
          <w:rFonts w:ascii="Times New Roman" w:hAnsi="Times New Roman" w:cs="Times New Roman"/>
        </w:rPr>
        <w:t xml:space="preserve">Татьяна Васильевна    </w:t>
      </w:r>
      <w:r w:rsidR="006939BD">
        <w:rPr>
          <w:rFonts w:ascii="Times New Roman" w:hAnsi="Times New Roman" w:cs="Times New Roman"/>
        </w:rPr>
        <w:t xml:space="preserve">                            </w:t>
      </w:r>
      <w:r w:rsidRPr="008B2118">
        <w:rPr>
          <w:rFonts w:ascii="Times New Roman" w:hAnsi="Times New Roman" w:cs="Times New Roman"/>
        </w:rPr>
        <w:t xml:space="preserve"> </w:t>
      </w:r>
      <w:r w:rsidR="006939BD">
        <w:rPr>
          <w:rFonts w:ascii="Times New Roman" w:hAnsi="Times New Roman" w:cs="Times New Roman"/>
        </w:rPr>
        <w:t xml:space="preserve">   </w:t>
      </w:r>
      <w:r w:rsidR="006939BD" w:rsidRPr="008B2118">
        <w:rPr>
          <w:rFonts w:ascii="Times New Roman" w:hAnsi="Times New Roman" w:cs="Times New Roman"/>
        </w:rPr>
        <w:t xml:space="preserve">малого предпринимательства  </w:t>
      </w:r>
    </w:p>
    <w:p w:rsidR="008B2118" w:rsidRPr="008B2118" w:rsidRDefault="008B2118" w:rsidP="008B2118">
      <w:pPr>
        <w:spacing w:after="0" w:line="240" w:lineRule="auto"/>
        <w:jc w:val="both"/>
        <w:rPr>
          <w:rFonts w:ascii="Times New Roman" w:hAnsi="Times New Roman" w:cs="Times New Roman"/>
        </w:rPr>
      </w:pPr>
      <w:r w:rsidRPr="008B2118">
        <w:rPr>
          <w:rFonts w:ascii="Times New Roman" w:hAnsi="Times New Roman" w:cs="Times New Roman"/>
        </w:rPr>
        <w:tab/>
      </w:r>
      <w:r w:rsidRPr="008B2118">
        <w:rPr>
          <w:rFonts w:ascii="Times New Roman" w:hAnsi="Times New Roman" w:cs="Times New Roman"/>
        </w:rPr>
        <w:tab/>
        <w:t xml:space="preserve">                                           </w:t>
      </w:r>
      <w:r w:rsidR="006939BD">
        <w:rPr>
          <w:rFonts w:ascii="Times New Roman" w:hAnsi="Times New Roman" w:cs="Times New Roman"/>
        </w:rPr>
        <w:t xml:space="preserve"> </w:t>
      </w:r>
      <w:r w:rsidRPr="008B2118">
        <w:rPr>
          <w:rFonts w:ascii="Times New Roman" w:hAnsi="Times New Roman" w:cs="Times New Roman"/>
        </w:rPr>
        <w:t xml:space="preserve"> (по согласованию)».</w:t>
      </w:r>
    </w:p>
    <w:p w:rsidR="008B2118" w:rsidRPr="008B2118" w:rsidRDefault="008B2118" w:rsidP="008B2118">
      <w:pPr>
        <w:spacing w:after="0" w:line="240" w:lineRule="auto"/>
        <w:ind w:right="141" w:firstLine="709"/>
        <w:jc w:val="both"/>
        <w:rPr>
          <w:rFonts w:ascii="Times New Roman" w:hAnsi="Times New Roman" w:cs="Times New Roman"/>
        </w:rPr>
      </w:pPr>
      <w:r w:rsidRPr="008B2118">
        <w:rPr>
          <w:rFonts w:ascii="Times New Roman" w:hAnsi="Times New Roman" w:cs="Times New Roman"/>
        </w:rPr>
        <w:t xml:space="preserve">2. Настоящее постановление вступает в силу с момента официального опубликования </w:t>
      </w:r>
      <w:r w:rsidR="006939BD">
        <w:rPr>
          <w:rFonts w:ascii="Times New Roman" w:hAnsi="Times New Roman" w:cs="Times New Roman"/>
        </w:rPr>
        <w:br/>
      </w:r>
      <w:r w:rsidRPr="008B2118">
        <w:rPr>
          <w:rFonts w:ascii="Times New Roman" w:hAnsi="Times New Roman" w:cs="Times New Roman"/>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BA1149" w:rsidRPr="008B2118" w:rsidRDefault="00BA1149" w:rsidP="008B2118">
      <w:pPr>
        <w:autoSpaceDE w:val="0"/>
        <w:snapToGrid w:val="0"/>
        <w:spacing w:after="0" w:line="240" w:lineRule="auto"/>
        <w:ind w:firstLine="709"/>
        <w:jc w:val="both"/>
        <w:rPr>
          <w:rFonts w:ascii="Times New Roman" w:hAnsi="Times New Roman" w:cs="Times New Roman"/>
          <w:b/>
        </w:rPr>
      </w:pPr>
    </w:p>
    <w:p w:rsidR="00BA1149" w:rsidRPr="003906CE" w:rsidRDefault="007E1B18" w:rsidP="00BA1149">
      <w:pPr>
        <w:pStyle w:val="a4"/>
        <w:ind w:right="-710"/>
        <w:rPr>
          <w:rFonts w:ascii="Times New Roman" w:hAnsi="Times New Roman"/>
          <w:lang w:val="ru-RU"/>
        </w:rPr>
      </w:pPr>
      <w:r>
        <w:rPr>
          <w:rFonts w:ascii="Times New Roman" w:hAnsi="Times New Roman"/>
          <w:lang w:val="ru-RU"/>
        </w:rPr>
        <w:t>Глава</w:t>
      </w:r>
      <w:r w:rsidR="00BA1149" w:rsidRPr="003906CE">
        <w:rPr>
          <w:rFonts w:ascii="Times New Roman" w:hAnsi="Times New Roman"/>
          <w:lang w:val="ru-RU"/>
        </w:rPr>
        <w:t xml:space="preserve"> Тужинского </w:t>
      </w:r>
    </w:p>
    <w:p w:rsidR="00BA1149" w:rsidRDefault="00BA1149" w:rsidP="00BA1149">
      <w:pPr>
        <w:pStyle w:val="a4"/>
        <w:ind w:right="-710"/>
        <w:rPr>
          <w:rFonts w:ascii="Times New Roman" w:hAnsi="Times New Roman"/>
          <w:lang w:val="ru-RU"/>
        </w:rPr>
      </w:pPr>
      <w:r w:rsidRPr="003906CE">
        <w:rPr>
          <w:rFonts w:ascii="Times New Roman" w:hAnsi="Times New Roman"/>
          <w:lang w:val="ru-RU"/>
        </w:rPr>
        <w:t>муниципального района</w:t>
      </w:r>
      <w:r w:rsidR="007E1B18">
        <w:rPr>
          <w:rFonts w:ascii="Times New Roman" w:hAnsi="Times New Roman"/>
          <w:lang w:val="ru-RU"/>
        </w:rPr>
        <w:t xml:space="preserve">    Л.В</w:t>
      </w:r>
      <w:r>
        <w:rPr>
          <w:rFonts w:ascii="Times New Roman" w:hAnsi="Times New Roman"/>
          <w:lang w:val="ru-RU"/>
        </w:rPr>
        <w:t xml:space="preserve">. </w:t>
      </w:r>
      <w:r w:rsidR="007E1B18">
        <w:rPr>
          <w:rFonts w:ascii="Times New Roman" w:hAnsi="Times New Roman"/>
          <w:lang w:val="ru-RU"/>
        </w:rPr>
        <w:t>Бледных</w:t>
      </w:r>
    </w:p>
    <w:p w:rsidR="00F27660" w:rsidRDefault="00F27660" w:rsidP="00BA1149">
      <w:pPr>
        <w:pStyle w:val="a4"/>
        <w:ind w:right="-710"/>
        <w:rPr>
          <w:rFonts w:ascii="Times New Roman" w:hAnsi="Times New Roman"/>
          <w:lang w:val="ru-RU"/>
        </w:rPr>
      </w:pPr>
    </w:p>
    <w:p w:rsidR="007E1B18" w:rsidRDefault="007E1B18" w:rsidP="00BA1149">
      <w:pPr>
        <w:pStyle w:val="a4"/>
        <w:ind w:right="-710"/>
        <w:rPr>
          <w:rFonts w:ascii="Times New Roman" w:hAnsi="Times New Roman"/>
          <w:lang w:val="ru-RU"/>
        </w:rPr>
      </w:pPr>
    </w:p>
    <w:p w:rsidR="008B2118" w:rsidRPr="00753E9A"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B2118" w:rsidRDefault="008B2118" w:rsidP="008B2118">
      <w:pPr>
        <w:spacing w:after="0" w:line="240" w:lineRule="auto"/>
        <w:rPr>
          <w:rFonts w:ascii="Times New Roman" w:hAnsi="Times New Roman"/>
        </w:rPr>
      </w:pP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8B2118" w:rsidRPr="00753E9A" w:rsidRDefault="008B2118" w:rsidP="008B2118">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8B2118" w:rsidRPr="00D95D93" w:rsidTr="00982E2B">
        <w:tc>
          <w:tcPr>
            <w:tcW w:w="1843" w:type="dxa"/>
            <w:tcBorders>
              <w:bottom w:val="single" w:sz="4" w:space="0" w:color="auto"/>
            </w:tcBorders>
          </w:tcPr>
          <w:p w:rsidR="008B2118" w:rsidRPr="00AB4D86" w:rsidRDefault="008B2118" w:rsidP="00982E2B">
            <w:pPr>
              <w:tabs>
                <w:tab w:val="left" w:pos="0"/>
              </w:tabs>
              <w:spacing w:after="0" w:line="240" w:lineRule="auto"/>
              <w:contextualSpacing/>
              <w:jc w:val="center"/>
              <w:rPr>
                <w:rFonts w:ascii="Times New Roman" w:hAnsi="Times New Roman"/>
              </w:rPr>
            </w:pPr>
            <w:r>
              <w:rPr>
                <w:rFonts w:ascii="Times New Roman" w:hAnsi="Times New Roman"/>
              </w:rPr>
              <w:t>0</w:t>
            </w:r>
            <w:r w:rsidR="009E564D">
              <w:rPr>
                <w:rFonts w:ascii="Times New Roman" w:hAnsi="Times New Roman"/>
              </w:rPr>
              <w:t>7</w:t>
            </w:r>
            <w:r>
              <w:rPr>
                <w:rFonts w:ascii="Times New Roman" w:hAnsi="Times New Roman"/>
              </w:rPr>
              <w:t>.12.2020</w:t>
            </w:r>
          </w:p>
        </w:tc>
        <w:tc>
          <w:tcPr>
            <w:tcW w:w="2873" w:type="dxa"/>
          </w:tcPr>
          <w:p w:rsidR="008B2118" w:rsidRPr="00AB4D86" w:rsidRDefault="008B2118" w:rsidP="00982E2B">
            <w:pPr>
              <w:spacing w:after="0" w:line="240" w:lineRule="auto"/>
              <w:contextualSpacing/>
              <w:jc w:val="center"/>
              <w:rPr>
                <w:rFonts w:ascii="Times New Roman" w:hAnsi="Times New Roman"/>
                <w:position w:val="-6"/>
              </w:rPr>
            </w:pPr>
          </w:p>
        </w:tc>
        <w:tc>
          <w:tcPr>
            <w:tcW w:w="3292" w:type="dxa"/>
          </w:tcPr>
          <w:p w:rsidR="008B2118" w:rsidRPr="00D95D93" w:rsidRDefault="008B2118" w:rsidP="00982E2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B2118" w:rsidRPr="00D95D93" w:rsidRDefault="008B2118" w:rsidP="00982E2B">
            <w:pPr>
              <w:spacing w:after="0" w:line="240" w:lineRule="auto"/>
              <w:contextualSpacing/>
              <w:jc w:val="center"/>
              <w:rPr>
                <w:rFonts w:ascii="Times New Roman" w:hAnsi="Times New Roman"/>
              </w:rPr>
            </w:pPr>
            <w:r>
              <w:rPr>
                <w:rFonts w:ascii="Times New Roman" w:hAnsi="Times New Roman"/>
              </w:rPr>
              <w:t>3</w:t>
            </w:r>
            <w:r w:rsidR="009E564D">
              <w:rPr>
                <w:rFonts w:ascii="Times New Roman" w:hAnsi="Times New Roman"/>
              </w:rPr>
              <w:t>53</w:t>
            </w:r>
          </w:p>
        </w:tc>
      </w:tr>
      <w:tr w:rsidR="008B2118" w:rsidRPr="00D95D93" w:rsidTr="00982E2B">
        <w:trPr>
          <w:trHeight w:val="217"/>
        </w:trPr>
        <w:tc>
          <w:tcPr>
            <w:tcW w:w="9851" w:type="dxa"/>
            <w:gridSpan w:val="4"/>
          </w:tcPr>
          <w:p w:rsidR="008B2118" w:rsidRDefault="008B2118" w:rsidP="00982E2B">
            <w:pPr>
              <w:tabs>
                <w:tab w:val="left" w:pos="2765"/>
              </w:tabs>
              <w:spacing w:after="0" w:line="240" w:lineRule="auto"/>
              <w:contextualSpacing/>
              <w:jc w:val="center"/>
              <w:rPr>
                <w:rFonts w:ascii="Times New Roman" w:hAnsi="Times New Roman"/>
              </w:rPr>
            </w:pPr>
          </w:p>
          <w:p w:rsidR="008B2118" w:rsidRDefault="008B2118" w:rsidP="00982E2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B2118" w:rsidRPr="00753E9A" w:rsidRDefault="008B2118" w:rsidP="00982E2B">
            <w:pPr>
              <w:tabs>
                <w:tab w:val="left" w:pos="2765"/>
              </w:tabs>
              <w:spacing w:after="0" w:line="240" w:lineRule="auto"/>
              <w:contextualSpacing/>
              <w:jc w:val="center"/>
              <w:rPr>
                <w:rFonts w:ascii="Times New Roman" w:hAnsi="Times New Roman"/>
              </w:rPr>
            </w:pPr>
          </w:p>
        </w:tc>
      </w:tr>
    </w:tbl>
    <w:p w:rsidR="008B2118" w:rsidRPr="006C0F58" w:rsidRDefault="009E564D" w:rsidP="008B2118">
      <w:pPr>
        <w:tabs>
          <w:tab w:val="left" w:pos="3195"/>
        </w:tabs>
        <w:suppressAutoHyphens/>
        <w:spacing w:after="0" w:line="240" w:lineRule="auto"/>
        <w:ind w:firstLine="567"/>
        <w:jc w:val="center"/>
        <w:rPr>
          <w:rFonts w:ascii="Times New Roman" w:hAnsi="Times New Roman" w:cs="Times New Roman"/>
          <w:b/>
        </w:rPr>
      </w:pPr>
      <w:r w:rsidRPr="009E564D">
        <w:rPr>
          <w:rFonts w:ascii="Times New Roman" w:hAnsi="Times New Roman" w:cs="Times New Roman"/>
          <w:b/>
        </w:rPr>
        <w:t xml:space="preserve">Об утверждении сметы на выполнение работ по содержанию автомобильных дорог общего пользования местного значения вне границ населенных пунктов и искусственных сооружений </w:t>
      </w:r>
      <w:r w:rsidR="002F0103">
        <w:rPr>
          <w:rFonts w:ascii="Times New Roman" w:hAnsi="Times New Roman" w:cs="Times New Roman"/>
          <w:b/>
        </w:rPr>
        <w:br/>
      </w:r>
      <w:r w:rsidRPr="009E564D">
        <w:rPr>
          <w:rFonts w:ascii="Times New Roman" w:hAnsi="Times New Roman" w:cs="Times New Roman"/>
          <w:b/>
        </w:rPr>
        <w:t>на них муниципального образования Тужинский муниципальный район на 2021 год</w:t>
      </w:r>
    </w:p>
    <w:p w:rsidR="008B2118" w:rsidRPr="00BA1149" w:rsidRDefault="008B2118" w:rsidP="008B2118">
      <w:pPr>
        <w:pStyle w:val="ConsPlusNormal"/>
        <w:tabs>
          <w:tab w:val="left" w:pos="9356"/>
        </w:tabs>
        <w:ind w:right="284" w:firstLine="709"/>
        <w:jc w:val="both"/>
        <w:rPr>
          <w:sz w:val="22"/>
          <w:szCs w:val="22"/>
        </w:rPr>
      </w:pPr>
    </w:p>
    <w:p w:rsidR="00155EBF" w:rsidRPr="00155EBF" w:rsidRDefault="00155EBF" w:rsidP="00155EBF">
      <w:pPr>
        <w:autoSpaceDE w:val="0"/>
        <w:autoSpaceDN w:val="0"/>
        <w:adjustRightInd w:val="0"/>
        <w:spacing w:after="0" w:line="240" w:lineRule="auto"/>
        <w:ind w:firstLine="709"/>
        <w:jc w:val="both"/>
        <w:rPr>
          <w:rFonts w:ascii="Times New Roman" w:eastAsia="Lucida Sans Unicode" w:hAnsi="Times New Roman" w:cs="Times New Roman"/>
          <w:kern w:val="1"/>
        </w:rPr>
      </w:pPr>
      <w:r w:rsidRPr="00155EBF">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16.02.2008 № 87 «О составе разделов проектной документации и требованиях к их содержанию» и на основании статьи 32 Устава Тужинского муниципального района, администрация Тужинского муниципального района  ПОСТАНОВЛЯЕТ:</w:t>
      </w:r>
    </w:p>
    <w:p w:rsidR="00155EBF" w:rsidRPr="00155EBF" w:rsidRDefault="00155EBF" w:rsidP="00155EBF">
      <w:pPr>
        <w:spacing w:after="0" w:line="240" w:lineRule="auto"/>
        <w:ind w:firstLine="709"/>
        <w:jc w:val="both"/>
        <w:rPr>
          <w:rFonts w:ascii="Times New Roman" w:hAnsi="Times New Roman" w:cs="Times New Roman"/>
        </w:rPr>
      </w:pPr>
      <w:r w:rsidRPr="00155EBF">
        <w:rPr>
          <w:rFonts w:ascii="Times New Roman" w:hAnsi="Times New Roman" w:cs="Times New Roman"/>
        </w:rPr>
        <w:t>1. Утвердить смету стоимостью 17 456 098 (семнадцать миллионов четыреста пятьдесят шесть тысяч девяносто восемь) рублей 00 копеек на выполнение работ по содержанию автомобильных дорог общего пользования местного значения вне границ населенных пунктов и искусственных сооружений на них муниципального образования Тужинский муниципальный район на 2021 год согласно приложению.</w:t>
      </w:r>
    </w:p>
    <w:p w:rsidR="00155EBF" w:rsidRPr="00155EBF" w:rsidRDefault="00155EBF" w:rsidP="00155EBF">
      <w:pPr>
        <w:autoSpaceDE w:val="0"/>
        <w:snapToGrid w:val="0"/>
        <w:spacing w:after="0" w:line="240" w:lineRule="auto"/>
        <w:ind w:firstLine="709"/>
        <w:jc w:val="both"/>
        <w:rPr>
          <w:rFonts w:ascii="Times New Roman" w:hAnsi="Times New Roman" w:cs="Times New Roman"/>
        </w:rPr>
      </w:pPr>
      <w:r w:rsidRPr="00155EBF">
        <w:rPr>
          <w:rFonts w:ascii="Times New Roman" w:hAnsi="Times New Roman" w:cs="Times New Roman"/>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155EBF" w:rsidRPr="00155EBF" w:rsidRDefault="00155EBF" w:rsidP="00155EBF">
      <w:pPr>
        <w:autoSpaceDE w:val="0"/>
        <w:snapToGrid w:val="0"/>
        <w:spacing w:after="0" w:line="240" w:lineRule="auto"/>
        <w:ind w:firstLine="709"/>
        <w:jc w:val="both"/>
        <w:rPr>
          <w:rFonts w:ascii="Times New Roman" w:hAnsi="Times New Roman" w:cs="Times New Roman"/>
        </w:rPr>
      </w:pPr>
      <w:r w:rsidRPr="00155EBF">
        <w:rPr>
          <w:rFonts w:ascii="Times New Roman" w:hAnsi="Times New Roman" w:cs="Times New Roman"/>
        </w:rPr>
        <w:lastRenderedPageBreak/>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55EBF" w:rsidRDefault="00155EBF" w:rsidP="008B2118">
      <w:pPr>
        <w:pStyle w:val="a4"/>
        <w:ind w:right="-710"/>
        <w:rPr>
          <w:rFonts w:ascii="Times New Roman" w:hAnsi="Times New Roman"/>
          <w:lang w:val="ru-RU"/>
        </w:rPr>
      </w:pPr>
    </w:p>
    <w:p w:rsidR="008B2118" w:rsidRPr="003906CE" w:rsidRDefault="008B2118" w:rsidP="008B2118">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B2118" w:rsidRDefault="008B2118" w:rsidP="008B2118">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B2118" w:rsidRDefault="008B2118" w:rsidP="008B2118">
      <w:pPr>
        <w:pStyle w:val="a4"/>
        <w:ind w:right="-710"/>
        <w:rPr>
          <w:rFonts w:ascii="Times New Roman" w:hAnsi="Times New Roman"/>
          <w:lang w:val="ru-RU"/>
        </w:rPr>
      </w:pPr>
    </w:p>
    <w:p w:rsidR="008B2118"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B2118" w:rsidRPr="0028621F" w:rsidRDefault="008B2118" w:rsidP="008B2118">
      <w:pPr>
        <w:spacing w:after="0" w:line="240" w:lineRule="auto"/>
        <w:ind w:left="6237"/>
        <w:jc w:val="both"/>
        <w:rPr>
          <w:rFonts w:ascii="Times New Roman" w:hAnsi="Times New Roman"/>
          <w:color w:val="000000"/>
        </w:rPr>
      </w:pPr>
    </w:p>
    <w:p w:rsidR="008B2118" w:rsidRPr="0028621F"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УТВЕРЖДЕН</w:t>
      </w:r>
      <w:r w:rsidR="002F0103">
        <w:rPr>
          <w:rFonts w:ascii="Times New Roman" w:hAnsi="Times New Roman"/>
          <w:color w:val="000000"/>
        </w:rPr>
        <w:t>А</w:t>
      </w:r>
    </w:p>
    <w:p w:rsidR="008B2118" w:rsidRPr="0028621F" w:rsidRDefault="008B2118" w:rsidP="008B2118">
      <w:pPr>
        <w:spacing w:after="0" w:line="240" w:lineRule="auto"/>
        <w:ind w:left="6237"/>
        <w:jc w:val="both"/>
        <w:rPr>
          <w:rFonts w:ascii="Times New Roman" w:hAnsi="Times New Roman"/>
          <w:color w:val="000000"/>
        </w:rPr>
      </w:pPr>
    </w:p>
    <w:p w:rsidR="008B2118" w:rsidRDefault="008B2118" w:rsidP="008B2118">
      <w:pPr>
        <w:spacing w:after="0" w:line="240" w:lineRule="auto"/>
        <w:ind w:left="6237"/>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B2118" w:rsidRDefault="008B2118" w:rsidP="008B2118">
      <w:pPr>
        <w:spacing w:after="0" w:line="240" w:lineRule="auto"/>
        <w:ind w:left="6237"/>
        <w:rPr>
          <w:rStyle w:val="FontStyle13"/>
        </w:rPr>
      </w:pPr>
      <w:r>
        <w:rPr>
          <w:rStyle w:val="FontStyle13"/>
        </w:rPr>
        <w:t xml:space="preserve">от </w:t>
      </w:r>
      <w:r w:rsidR="002F0103">
        <w:rPr>
          <w:rStyle w:val="FontStyle13"/>
        </w:rPr>
        <w:t>07</w:t>
      </w:r>
      <w:r>
        <w:rPr>
          <w:rStyle w:val="FontStyle13"/>
        </w:rPr>
        <w:t xml:space="preserve">.12.2020 </w:t>
      </w:r>
      <w:r w:rsidRPr="007247EB">
        <w:rPr>
          <w:rStyle w:val="FontStyle13"/>
        </w:rPr>
        <w:t>№</w:t>
      </w:r>
      <w:r>
        <w:rPr>
          <w:rStyle w:val="FontStyle13"/>
        </w:rPr>
        <w:t xml:space="preserve"> 3</w:t>
      </w:r>
      <w:r w:rsidR="002F0103">
        <w:rPr>
          <w:rStyle w:val="FontStyle13"/>
        </w:rPr>
        <w:t>53</w:t>
      </w:r>
    </w:p>
    <w:p w:rsidR="008B2118" w:rsidRDefault="008B2118" w:rsidP="008B2118">
      <w:pPr>
        <w:pStyle w:val="a4"/>
        <w:ind w:right="-710"/>
        <w:rPr>
          <w:rFonts w:ascii="Times New Roman" w:hAnsi="Times New Roman"/>
          <w:lang w:val="ru-RU"/>
        </w:rPr>
      </w:pPr>
    </w:p>
    <w:p w:rsidR="00461D9C" w:rsidRDefault="00461D9C" w:rsidP="008B2118">
      <w:pPr>
        <w:pStyle w:val="a4"/>
        <w:ind w:right="-710"/>
        <w:rPr>
          <w:rFonts w:ascii="Times New Roman" w:hAnsi="Times New Roman"/>
          <w:lang w:val="ru-RU"/>
        </w:rPr>
        <w:sectPr w:rsidR="00461D9C" w:rsidSect="006B1A43">
          <w:pgSz w:w="11906" w:h="16838"/>
          <w:pgMar w:top="851" w:right="851" w:bottom="851" w:left="1134" w:header="708" w:footer="708" w:gutter="0"/>
          <w:cols w:space="708"/>
          <w:docGrid w:linePitch="360"/>
        </w:sectPr>
      </w:pPr>
    </w:p>
    <w:p w:rsidR="00461D9C" w:rsidRPr="003B3DF8" w:rsidRDefault="003B3DF8" w:rsidP="003B3DF8">
      <w:pPr>
        <w:pStyle w:val="a4"/>
        <w:ind w:right="-710"/>
        <w:jc w:val="center"/>
        <w:rPr>
          <w:rFonts w:ascii="Times New Roman" w:hAnsi="Times New Roman"/>
          <w:b/>
          <w:lang w:val="ru-RU"/>
        </w:rPr>
      </w:pPr>
      <w:r w:rsidRPr="003B3DF8">
        <w:rPr>
          <w:rFonts w:ascii="Times New Roman" w:hAnsi="Times New Roman"/>
          <w:b/>
          <w:lang w:val="ru-RU"/>
        </w:rPr>
        <w:lastRenderedPageBreak/>
        <w:t>СМЕТА</w:t>
      </w:r>
    </w:p>
    <w:p w:rsidR="00461D9C" w:rsidRDefault="00461D9C" w:rsidP="008B2118">
      <w:pPr>
        <w:pStyle w:val="a4"/>
        <w:ind w:right="-710"/>
        <w:rPr>
          <w:rFonts w:ascii="Times New Roman" w:hAnsi="Times New Roman"/>
          <w:lang w:val="ru-RU"/>
        </w:rPr>
      </w:pPr>
    </w:p>
    <w:p w:rsidR="003B3DF8" w:rsidRDefault="003B3DF8" w:rsidP="003B3DF8">
      <w:pPr>
        <w:pStyle w:val="a4"/>
        <w:ind w:right="-710"/>
        <w:jc w:val="center"/>
        <w:rPr>
          <w:rFonts w:ascii="Times New Roman" w:hAnsi="Times New Roman"/>
          <w:lang w:val="ru-RU"/>
        </w:rPr>
      </w:pPr>
      <w:r w:rsidRPr="003B3DF8">
        <w:rPr>
          <w:rFonts w:ascii="Times New Roman" w:hAnsi="Times New Roman"/>
          <w:b/>
          <w:bCs/>
          <w:iCs/>
          <w:lang w:val="ru-RU"/>
        </w:rPr>
        <w:t>Содержание автомобильных дорог общего пользования местного значения вне границ населенных пунктов  и искусственных сооружений на них муниципального образования Тужинский муниципальный район на 2021 год</w:t>
      </w:r>
    </w:p>
    <w:p w:rsidR="003B3DF8" w:rsidRDefault="003B3DF8" w:rsidP="008B2118">
      <w:pPr>
        <w:pStyle w:val="a4"/>
        <w:ind w:right="-710"/>
        <w:rPr>
          <w:rFonts w:ascii="Times New Roman" w:hAnsi="Times New Roman"/>
          <w:lang w:val="ru-RU"/>
        </w:rPr>
      </w:pPr>
    </w:p>
    <w:p w:rsidR="003B3DF8" w:rsidRDefault="009A5D80" w:rsidP="008B2118">
      <w:pPr>
        <w:pStyle w:val="a4"/>
        <w:ind w:right="-710"/>
        <w:rPr>
          <w:rFonts w:ascii="Times New Roman" w:hAnsi="Times New Roman"/>
          <w:lang w:val="ru-RU"/>
        </w:rPr>
      </w:pPr>
      <w:bookmarkStart w:id="0" w:name="RANGE!C12"/>
      <w:r w:rsidRPr="009A5D80">
        <w:rPr>
          <w:rFonts w:ascii="Times New Roman" w:hAnsi="Times New Roman"/>
          <w:lang w:val="ru-RU"/>
        </w:rPr>
        <w:t>Основание: техническое задание</w:t>
      </w:r>
      <w:bookmarkEnd w:id="0"/>
    </w:p>
    <w:p w:rsidR="003B3DF8" w:rsidRDefault="009A5D80" w:rsidP="008B2118">
      <w:pPr>
        <w:pStyle w:val="a4"/>
        <w:ind w:right="-710"/>
        <w:rPr>
          <w:rFonts w:ascii="Times New Roman" w:hAnsi="Times New Roman"/>
          <w:lang w:val="ru-RU"/>
        </w:rPr>
      </w:pPr>
      <w:bookmarkStart w:id="1" w:name="RANGE!C13"/>
      <w:r w:rsidRPr="009A5D80">
        <w:rPr>
          <w:rFonts w:ascii="Times New Roman" w:hAnsi="Times New Roman"/>
          <w:lang w:val="ru-RU"/>
        </w:rPr>
        <w:t>Сметная стоимость строительных работ</w:t>
      </w:r>
      <w:bookmarkEnd w:id="1"/>
      <w:r>
        <w:rPr>
          <w:rFonts w:ascii="Times New Roman" w:hAnsi="Times New Roman"/>
          <w:lang w:val="ru-RU"/>
        </w:rPr>
        <w:t xml:space="preserve">                                17 456,098 тыс. руб.</w:t>
      </w:r>
    </w:p>
    <w:p w:rsidR="009A5D80" w:rsidRPr="009A5D80" w:rsidRDefault="009A5D80" w:rsidP="008B2118">
      <w:pPr>
        <w:pStyle w:val="a4"/>
        <w:ind w:right="-710"/>
        <w:rPr>
          <w:rFonts w:ascii="Times New Roman" w:hAnsi="Times New Roman"/>
          <w:lang w:val="ru-RU"/>
        </w:rPr>
      </w:pPr>
      <w:bookmarkStart w:id="2" w:name="RANGE!C14"/>
      <w:r w:rsidRPr="009A5D80">
        <w:rPr>
          <w:rFonts w:ascii="Times New Roman" w:hAnsi="Times New Roman"/>
          <w:lang w:val="ru-RU"/>
        </w:rPr>
        <w:t>Средства на оплату труда</w:t>
      </w:r>
      <w:bookmarkEnd w:id="2"/>
      <w:r>
        <w:rPr>
          <w:rFonts w:ascii="Times New Roman" w:hAnsi="Times New Roman"/>
          <w:lang w:val="ru-RU"/>
        </w:rPr>
        <w:t xml:space="preserve">                                                           1 585,295 тыс. руб.</w:t>
      </w:r>
    </w:p>
    <w:p w:rsidR="009A5D80" w:rsidRPr="009A5D80" w:rsidRDefault="009A5D80" w:rsidP="008B2118">
      <w:pPr>
        <w:pStyle w:val="a4"/>
        <w:ind w:right="-710"/>
        <w:rPr>
          <w:rFonts w:ascii="Times New Roman" w:hAnsi="Times New Roman"/>
          <w:lang w:val="ru-RU"/>
        </w:rPr>
      </w:pPr>
      <w:r w:rsidRPr="003B3DF8">
        <w:rPr>
          <w:rFonts w:ascii="Times New Roman" w:hAnsi="Times New Roman"/>
        </w:rPr>
        <w:t>Сметная трудоемкость</w:t>
      </w:r>
      <w:r>
        <w:rPr>
          <w:rFonts w:ascii="Times New Roman" w:hAnsi="Times New Roman"/>
          <w:lang w:val="ru-RU"/>
        </w:rPr>
        <w:t xml:space="preserve">                                                                4 181,37 чел. час.</w:t>
      </w:r>
    </w:p>
    <w:p w:rsidR="009A5D80" w:rsidRDefault="009A5D80" w:rsidP="008B2118">
      <w:pPr>
        <w:pStyle w:val="a4"/>
        <w:ind w:right="-710"/>
        <w:rPr>
          <w:rFonts w:ascii="Times New Roman" w:hAnsi="Times New Roman"/>
          <w:lang w:val="ru-RU"/>
        </w:rPr>
      </w:pPr>
      <w:r w:rsidRPr="009A5D80">
        <w:rPr>
          <w:rFonts w:ascii="Times New Roman" w:hAnsi="Times New Roman"/>
          <w:lang w:val="ru-RU"/>
        </w:rPr>
        <w:t>Составлена в текущих ценах сентября 2020 г. с прогнозом на 2021 г.</w:t>
      </w:r>
    </w:p>
    <w:p w:rsidR="009A5D80" w:rsidRPr="009A5D80" w:rsidRDefault="009A5D80" w:rsidP="008B2118">
      <w:pPr>
        <w:pStyle w:val="a4"/>
        <w:ind w:right="-710"/>
        <w:rPr>
          <w:rFonts w:ascii="Times New Roman" w:hAnsi="Times New Roman"/>
          <w:lang w:val="ru-RU"/>
        </w:rPr>
      </w:pPr>
    </w:p>
    <w:tbl>
      <w:tblPr>
        <w:tblW w:w="16027" w:type="dxa"/>
        <w:tblInd w:w="-435" w:type="dxa"/>
        <w:tblLayout w:type="fixed"/>
        <w:tblLook w:val="04A0"/>
      </w:tblPr>
      <w:tblGrid>
        <w:gridCol w:w="392"/>
        <w:gridCol w:w="743"/>
        <w:gridCol w:w="3685"/>
        <w:gridCol w:w="851"/>
        <w:gridCol w:w="992"/>
        <w:gridCol w:w="1418"/>
        <w:gridCol w:w="1417"/>
        <w:gridCol w:w="1390"/>
        <w:gridCol w:w="900"/>
        <w:gridCol w:w="972"/>
        <w:gridCol w:w="858"/>
        <w:gridCol w:w="857"/>
        <w:gridCol w:w="776"/>
        <w:gridCol w:w="776"/>
      </w:tblGrid>
      <w:tr w:rsidR="003B3DF8" w:rsidRPr="00F73ECB" w:rsidTr="009A5D80">
        <w:trPr>
          <w:trHeight w:val="255"/>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 пп</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Обоснование</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Ед. изм.</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Кол.</w:t>
            </w:r>
          </w:p>
        </w:tc>
        <w:tc>
          <w:tcPr>
            <w:tcW w:w="6394" w:type="dxa"/>
            <w:gridSpan w:val="6"/>
            <w:tcBorders>
              <w:top w:val="single" w:sz="4" w:space="0" w:color="auto"/>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Сметная стоимость в текущих (прогнозных) ценах, руб.</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Т/з осн. раб.</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Т/з мех.</w:t>
            </w:r>
          </w:p>
        </w:tc>
      </w:tr>
      <w:tr w:rsidR="003B3DF8" w:rsidRPr="00F73ECB" w:rsidTr="009A5D80">
        <w:trPr>
          <w:trHeight w:val="2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на ед.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B3DF8" w:rsidRPr="00F73ECB" w:rsidRDefault="007708B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В</w:t>
            </w:r>
            <w:r w:rsidR="003B3DF8" w:rsidRPr="00F73ECB">
              <w:rPr>
                <w:rFonts w:ascii="Arial" w:eastAsia="Times New Roman" w:hAnsi="Arial" w:cs="Arial"/>
                <w:sz w:val="20"/>
                <w:szCs w:val="20"/>
              </w:rPr>
              <w:t>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на ед.</w:t>
            </w:r>
          </w:p>
        </w:tc>
        <w:tc>
          <w:tcPr>
            <w:tcW w:w="1390" w:type="dxa"/>
            <w:vMerge w:val="restart"/>
            <w:tcBorders>
              <w:top w:val="nil"/>
              <w:left w:val="single" w:sz="4" w:space="0" w:color="auto"/>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общая</w:t>
            </w:r>
          </w:p>
        </w:tc>
        <w:tc>
          <w:tcPr>
            <w:tcW w:w="2730" w:type="dxa"/>
            <w:gridSpan w:val="3"/>
            <w:tcBorders>
              <w:top w:val="single" w:sz="4" w:space="0" w:color="auto"/>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В том числе</w:t>
            </w:r>
          </w:p>
        </w:tc>
        <w:tc>
          <w:tcPr>
            <w:tcW w:w="857" w:type="dxa"/>
            <w:tcBorders>
              <w:top w:val="nil"/>
              <w:left w:val="nil"/>
              <w:bottom w:val="single" w:sz="4" w:space="0" w:color="auto"/>
              <w:right w:val="single" w:sz="4" w:space="0" w:color="auto"/>
            </w:tcBorders>
            <w:shd w:val="clear" w:color="auto" w:fill="auto"/>
            <w:noWrap/>
            <w:vAlign w:val="bottom"/>
            <w:hideMark/>
          </w:tcPr>
          <w:p w:rsidR="003B3DF8" w:rsidRPr="00F73ECB" w:rsidRDefault="003B3DF8" w:rsidP="003B3DF8">
            <w:pPr>
              <w:spacing w:after="0" w:line="240" w:lineRule="auto"/>
              <w:rPr>
                <w:rFonts w:ascii="Arial" w:eastAsia="Times New Roman" w:hAnsi="Arial" w:cs="Arial"/>
                <w:sz w:val="20"/>
                <w:szCs w:val="20"/>
              </w:rPr>
            </w:pPr>
            <w:r w:rsidRPr="00F73ECB">
              <w:rPr>
                <w:rFonts w:ascii="Arial" w:eastAsia="Times New Roman" w:hAnsi="Arial" w:cs="Arial"/>
                <w:sz w:val="20"/>
                <w:szCs w:val="20"/>
              </w:rPr>
              <w:t> </w:t>
            </w: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r>
      <w:tr w:rsidR="003B3DF8" w:rsidRPr="00F73ECB" w:rsidTr="009A5D80">
        <w:trPr>
          <w:trHeight w:val="25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1390" w:type="dxa"/>
            <w:vMerge/>
            <w:tcBorders>
              <w:top w:val="nil"/>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Осн.З/п</w:t>
            </w:r>
          </w:p>
        </w:tc>
        <w:tc>
          <w:tcPr>
            <w:tcW w:w="972" w:type="dxa"/>
            <w:tcBorders>
              <w:top w:val="nil"/>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Эк.Маш.</w:t>
            </w:r>
          </w:p>
        </w:tc>
        <w:tc>
          <w:tcPr>
            <w:tcW w:w="858" w:type="dxa"/>
            <w:tcBorders>
              <w:top w:val="nil"/>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З/пМех</w:t>
            </w:r>
          </w:p>
        </w:tc>
        <w:tc>
          <w:tcPr>
            <w:tcW w:w="857" w:type="dxa"/>
            <w:tcBorders>
              <w:top w:val="nil"/>
              <w:left w:val="nil"/>
              <w:bottom w:val="single" w:sz="4" w:space="0" w:color="auto"/>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Мат</w:t>
            </w: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B3DF8" w:rsidRPr="00F73ECB" w:rsidRDefault="003B3DF8" w:rsidP="003B3DF8">
            <w:pPr>
              <w:spacing w:after="0" w:line="240" w:lineRule="auto"/>
              <w:rPr>
                <w:rFonts w:ascii="Arial" w:eastAsia="Times New Roman" w:hAnsi="Arial" w:cs="Arial"/>
                <w:sz w:val="20"/>
                <w:szCs w:val="20"/>
              </w:rPr>
            </w:pPr>
          </w:p>
        </w:tc>
      </w:tr>
      <w:tr w:rsidR="003B3DF8" w:rsidRPr="00F73ECB" w:rsidTr="009A5D80">
        <w:trPr>
          <w:trHeight w:val="255"/>
        </w:trPr>
        <w:tc>
          <w:tcPr>
            <w:tcW w:w="392" w:type="dxa"/>
            <w:tcBorders>
              <w:top w:val="nil"/>
              <w:left w:val="single" w:sz="4" w:space="0" w:color="auto"/>
              <w:bottom w:val="nil"/>
              <w:right w:val="single" w:sz="4" w:space="0" w:color="auto"/>
            </w:tcBorders>
            <w:shd w:val="clear" w:color="auto" w:fill="auto"/>
            <w:noWrap/>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w:t>
            </w:r>
          </w:p>
        </w:tc>
        <w:tc>
          <w:tcPr>
            <w:tcW w:w="743" w:type="dxa"/>
            <w:tcBorders>
              <w:top w:val="nil"/>
              <w:left w:val="nil"/>
              <w:bottom w:val="nil"/>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2</w:t>
            </w:r>
          </w:p>
        </w:tc>
        <w:tc>
          <w:tcPr>
            <w:tcW w:w="3685" w:type="dxa"/>
            <w:tcBorders>
              <w:top w:val="nil"/>
              <w:left w:val="nil"/>
              <w:bottom w:val="nil"/>
              <w:right w:val="single" w:sz="4" w:space="0" w:color="auto"/>
            </w:tcBorders>
            <w:shd w:val="clear" w:color="auto" w:fill="auto"/>
            <w:noWrap/>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3</w:t>
            </w:r>
          </w:p>
        </w:tc>
        <w:tc>
          <w:tcPr>
            <w:tcW w:w="851" w:type="dxa"/>
            <w:tcBorders>
              <w:top w:val="nil"/>
              <w:left w:val="nil"/>
              <w:bottom w:val="nil"/>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4</w:t>
            </w:r>
          </w:p>
        </w:tc>
        <w:tc>
          <w:tcPr>
            <w:tcW w:w="992" w:type="dxa"/>
            <w:tcBorders>
              <w:top w:val="nil"/>
              <w:left w:val="nil"/>
              <w:bottom w:val="nil"/>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5</w:t>
            </w:r>
          </w:p>
        </w:tc>
        <w:tc>
          <w:tcPr>
            <w:tcW w:w="1418" w:type="dxa"/>
            <w:tcBorders>
              <w:top w:val="nil"/>
              <w:left w:val="nil"/>
              <w:bottom w:val="nil"/>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6</w:t>
            </w:r>
          </w:p>
        </w:tc>
        <w:tc>
          <w:tcPr>
            <w:tcW w:w="1417" w:type="dxa"/>
            <w:tcBorders>
              <w:top w:val="nil"/>
              <w:left w:val="nil"/>
              <w:bottom w:val="nil"/>
              <w:right w:val="single" w:sz="4" w:space="0" w:color="auto"/>
            </w:tcBorders>
            <w:shd w:val="clear" w:color="auto" w:fill="auto"/>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7</w:t>
            </w:r>
          </w:p>
        </w:tc>
        <w:tc>
          <w:tcPr>
            <w:tcW w:w="1390" w:type="dxa"/>
            <w:tcBorders>
              <w:top w:val="nil"/>
              <w:left w:val="nil"/>
              <w:bottom w:val="nil"/>
              <w:right w:val="single" w:sz="4" w:space="0" w:color="auto"/>
            </w:tcBorders>
            <w:shd w:val="clear" w:color="auto" w:fill="auto"/>
            <w:noWrap/>
            <w:vAlign w:val="center"/>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8</w:t>
            </w:r>
          </w:p>
        </w:tc>
        <w:tc>
          <w:tcPr>
            <w:tcW w:w="900"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9</w:t>
            </w:r>
          </w:p>
        </w:tc>
        <w:tc>
          <w:tcPr>
            <w:tcW w:w="972"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10</w:t>
            </w:r>
          </w:p>
        </w:tc>
        <w:tc>
          <w:tcPr>
            <w:tcW w:w="858"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11</w:t>
            </w:r>
          </w:p>
        </w:tc>
        <w:tc>
          <w:tcPr>
            <w:tcW w:w="857"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12</w:t>
            </w:r>
          </w:p>
        </w:tc>
        <w:tc>
          <w:tcPr>
            <w:tcW w:w="776"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13</w:t>
            </w:r>
          </w:p>
        </w:tc>
        <w:tc>
          <w:tcPr>
            <w:tcW w:w="776" w:type="dxa"/>
            <w:tcBorders>
              <w:top w:val="nil"/>
              <w:left w:val="nil"/>
              <w:bottom w:val="nil"/>
              <w:right w:val="single" w:sz="4" w:space="0" w:color="auto"/>
            </w:tcBorders>
            <w:shd w:val="clear" w:color="auto" w:fill="auto"/>
            <w:noWrap/>
            <w:vAlign w:val="bottom"/>
            <w:hideMark/>
          </w:tcPr>
          <w:p w:rsidR="003B3DF8" w:rsidRPr="00F73ECB" w:rsidRDefault="003B3DF8" w:rsidP="003B3DF8">
            <w:pPr>
              <w:spacing w:after="0" w:line="240" w:lineRule="auto"/>
              <w:jc w:val="center"/>
              <w:rPr>
                <w:rFonts w:ascii="Arial" w:eastAsia="Times New Roman" w:hAnsi="Arial" w:cs="Arial"/>
                <w:sz w:val="20"/>
                <w:szCs w:val="20"/>
              </w:rPr>
            </w:pPr>
            <w:r w:rsidRPr="00F73ECB">
              <w:rPr>
                <w:rFonts w:ascii="Arial" w:eastAsia="Times New Roman" w:hAnsi="Arial" w:cs="Arial"/>
                <w:sz w:val="20"/>
                <w:szCs w:val="20"/>
              </w:rPr>
              <w:t>14</w:t>
            </w:r>
          </w:p>
        </w:tc>
      </w:tr>
      <w:tr w:rsidR="003B3DF8" w:rsidRPr="00F73ECB" w:rsidTr="009A5D80">
        <w:trPr>
          <w:trHeight w:val="31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1. Летнее содержание дорог</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Автобусные остановки, автопавильоны</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автобусных остановок, площадок отдыха и стоянок автомобилей от грязи, пыли и мусора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3634,88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6979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3213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3766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21,77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11,34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21,77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3212,6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3212,6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3767,21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3767,21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ГЭСНс01-04-018-01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Покраска автопавильонов, шумозащитных экранов и других вертикальных поверхностей краскопультом эмалью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6443,69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8119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1411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2367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4341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9,12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3,62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672,92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672,92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3,62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738,04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738,04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2366,18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2366,18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113-</w:t>
            </w:r>
            <w:r w:rsidRPr="00F73ECB">
              <w:rPr>
                <w:rFonts w:ascii="Arial" w:eastAsia="Times New Roman" w:hAnsi="Arial" w:cs="Arial"/>
                <w:sz w:val="16"/>
                <w:szCs w:val="16"/>
              </w:rPr>
              <w:lastRenderedPageBreak/>
              <w:t>0246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lastRenderedPageBreak/>
              <w:t>Эмаль ПФ-115 серая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0,0394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0,0496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87440,79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4337,06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4337,06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ГЭСНс01-01-012-01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Скашивание травы вручную: на обочинах и разделительной полосе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41,32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298,09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298,09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Водопропускные трубы</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ГЭСНс01-01-012-02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Скашивание травы вручную: в канавах, на откосах, у оголовков водопропускных труб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61,98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2107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2107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14,28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2107,3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2107,3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ГЭСНс01-07-003-03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Вырубка кустарника и подлеска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га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37467,42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22480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22480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144,86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112,72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67,63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9980,16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9980,16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128,72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77,23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12499,68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12499,68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ГЭСНс01-01-009-02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Засыпка грунтом промоин и ям на откосах и бермах с трамбованием вручную: грунт II группы</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2795,03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33540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15109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18431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106,56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17,76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53,28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7246,61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7246,61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53,28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7862,53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7862,53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18431,33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18431,33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407-9080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Грунт дренирующий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ГЭСН01-01-014-05</w:t>
            </w:r>
            <w:r w:rsidRPr="00F73ECB">
              <w:rPr>
                <w:rFonts w:ascii="Arial" w:eastAsia="Times New Roman" w:hAnsi="Arial" w:cs="Arial"/>
                <w:i/>
                <w:iCs/>
                <w:sz w:val="14"/>
                <w:szCs w:val="14"/>
              </w:rPr>
              <w:br/>
              <w:t>В ред. пр. № 253 Минрегиона РФ</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Разработка грунта с погрузкой на автомобили-самосвалы экскаваторами с ковшом вместимостью: 0,25 м3, группа грунтов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м3 грунта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0,138</w:t>
            </w:r>
            <w:r w:rsidRPr="00F73ECB">
              <w:rPr>
                <w:rFonts w:ascii="Arial" w:eastAsia="Times New Roman" w:hAnsi="Arial" w:cs="Arial"/>
                <w:i/>
                <w:iCs/>
                <w:sz w:val="12"/>
                <w:szCs w:val="12"/>
              </w:rPr>
              <w:br/>
              <w:t>12*11,5/1000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74910,1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10338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638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9691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4,32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12,43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рабочих-строителей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31,32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637,5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90,09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1. 060337</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Экскаваторы одноковшовые дизельные на пневмоколесном ходу при работе на других видах строительства 0,25 м3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73,04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735,21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7410,92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7410,92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2111,36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2. 070148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Бульдозеры при работе на других видах строительства 59 кВт(80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17,05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969,4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2278,09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2278,09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492,23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408-0383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Щебень М-400, фракция 20-40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0,0055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1505,1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8,28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8,28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06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ТССЦпг-03-21-01-012</w:t>
            </w:r>
            <w:r w:rsidRPr="00F73ECB">
              <w:rPr>
                <w:rFonts w:ascii="Arial" w:eastAsia="Times New Roman" w:hAnsi="Arial" w:cs="Arial"/>
                <w:i/>
                <w:iCs/>
                <w:sz w:val="14"/>
                <w:szCs w:val="14"/>
              </w:rPr>
              <w:br/>
              <w:t>Приказ Минстроя России от 28.02.17 №491/пр</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Перевозка грузов автомобилями-самосвалами грузоподъемностью 10 т, работающих вне карьера, на расстояние: до 12 км: I класс груза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т груза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234,6</w:t>
            </w:r>
            <w:r w:rsidRPr="00F73ECB">
              <w:rPr>
                <w:rFonts w:ascii="Arial" w:eastAsia="Times New Roman" w:hAnsi="Arial" w:cs="Arial"/>
                <w:i/>
                <w:iCs/>
                <w:sz w:val="12"/>
                <w:szCs w:val="12"/>
              </w:rPr>
              <w:br/>
              <w:t>138*1,7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130,9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30709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30709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ГЭСНс01-03-002-01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отверстий труб от грязи и наносов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887,34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6034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3211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2823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21,76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3211,12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3211,12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2822,82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2822,82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Дорожные знаки</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ГЭСНс01-04-004-01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Замена щитков дорожных знаков:  на стойках</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123834,4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12383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2459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9541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2,37</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23,69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383,58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383,58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23,69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23,69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2459,59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2459,59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101-9571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Знаки дорожные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100</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101-1977</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Болты с гайками и шайбами строительные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116,59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151,57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151,57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ГЭСНс01-04-003-01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Окраска стоек дорожных знаков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13403,73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892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1497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5,77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14,42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14,42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466,13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466,13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7,21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1. 121550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7,21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1494,43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1494,43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113-8028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белая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98,15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235,56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235,56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113-8029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цветная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0,544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56,31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56,31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ГЭСНс01-04-005-01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Установка дорожных знаков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242958,8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24296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4637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7776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11883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29,97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149,86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14,99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2212,07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2212,07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149,86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14,99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2426,13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2426,13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74,93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7,49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1. 121550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74,93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7,49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7773,12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7773,12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101-9540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Цемент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2,059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0,2059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5976,47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1230,56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1230,56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101-9571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Знаки дорожные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100</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9389,9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Н</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110-9181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Стойки металлические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113-8028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белая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9,3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0,93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98,15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91,28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91,28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113-8029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цветная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2,16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22,36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408-9020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Песок</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3,47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0,347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1668,64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579,02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579,02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8. 408-9080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Щебень</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3,76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1505,1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565,92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565,92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9. 411-0001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Вода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1,301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0,1301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ООО "Дор</w:t>
            </w:r>
            <w:r w:rsidRPr="00F73ECB">
              <w:rPr>
                <w:rFonts w:ascii="Arial" w:eastAsia="Times New Roman" w:hAnsi="Arial" w:cs="Arial"/>
                <w:b/>
                <w:bCs/>
                <w:sz w:val="18"/>
                <w:szCs w:val="18"/>
              </w:rPr>
              <w:lastRenderedPageBreak/>
              <w:t>сервис"</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Стойки металлическая оцинкованная длина 3,8м, 2,0мм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шт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2564,09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25641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25641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lastRenderedPageBreak/>
              <w:t>Дорожные ограждения</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ГЭСНс01-04-008-01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ограждения от пыли и грязи: водой из шланга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1215,35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29655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2196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27321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3644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14,88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14,88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2195,84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2195,84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27313,73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27313,73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3642,92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411-0001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Вода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136,88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136,88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ГЭСНс01-04-008-06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Уборка наносного грунта из-под ограждения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1372,44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33488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17788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15700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120,54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15,13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4,94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120,54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17788,09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17788,09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1. 121550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15701,91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15701,91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ГЭСНс01-04-010-01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Нанесение вертикальной разметки: 2.5, 2.6 на металлическое барьерное ограждение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3096,04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75543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21744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36464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17335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140,54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35,14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2,88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70,27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10369,74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10369,74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2,88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70,27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11373,2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11373,2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35,14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1. 121550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35,14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36468,29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36468,29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113-8028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белая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4,56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98,15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10924,1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10924,1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113-8029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Эмаль ПФ-115 цветная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61,98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6415,55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6415,55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ГЭСНс01-04-011-</w:t>
            </w:r>
            <w:r w:rsidRPr="00F73ECB">
              <w:rPr>
                <w:rFonts w:ascii="Arial" w:eastAsia="Times New Roman" w:hAnsi="Arial" w:cs="Arial"/>
                <w:b/>
                <w:bCs/>
                <w:sz w:val="18"/>
                <w:szCs w:val="18"/>
              </w:rPr>
              <w:lastRenderedPageBreak/>
              <w:t>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Выправка отдельных секций металлического барьерного ограждения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49518,84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7428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2238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4592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407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598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13,61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38,87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860,33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860,33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313,99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313,99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38,87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1062,52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1062,52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25,92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1. 021140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Краны на автомобильном ходу при работе на других видах строительства 6,3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916,05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1777,14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1777,14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406,35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2. 040202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Агрегаты сварочные передвижные с номинальным сварочным током 250-400 А с дизельным двигателем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408,26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792,02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792,02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3. 121550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2013,33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2013,33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101-1513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Электроды диаметром 4 мм Э42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0,00154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0,0002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77028,75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101-9660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Болты с гайками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кг</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28,6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135,3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580,44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580,44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ГЭСНс01-01-012-01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Скашивание травы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69,04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41,32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2853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2853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19,33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19,33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2852,53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2852,53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82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ГЭСНр68-23-1</w:t>
            </w:r>
            <w:r w:rsidRPr="00F73ECB">
              <w:rPr>
                <w:rFonts w:ascii="Arial" w:eastAsia="Times New Roman" w:hAnsi="Arial" w:cs="Arial"/>
                <w:i/>
                <w:iCs/>
                <w:sz w:val="14"/>
                <w:szCs w:val="14"/>
              </w:rPr>
              <w:br/>
              <w:t>Приказ Минстроя РФ от 30.01.14 №31/пр</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Ремонт металлических ограждений: мелкий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61,6</w:t>
            </w:r>
            <w:r w:rsidRPr="00F73ECB">
              <w:rPr>
                <w:rFonts w:ascii="Arial" w:eastAsia="Times New Roman" w:hAnsi="Arial" w:cs="Arial"/>
                <w:i/>
                <w:iCs/>
                <w:sz w:val="12"/>
                <w:szCs w:val="12"/>
              </w:rPr>
              <w:br/>
              <w:t>88*0,7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392,36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24169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18932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4288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949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115,81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рабочих (ср 3,1)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115,81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163,48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18932,62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18932,62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1. 040502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Установки для сварки ручной дуговой (постоянного тока)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154,69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4288,01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4288,01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101-1515</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Электроды диаметром 4 мм Э46</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0,0002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0,0123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77028,75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947,45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947,45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Обочины</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20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Разравнивание грунта на обочине автогрейдером толщиной слоя 10 см (в плотном теле)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355,72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220,21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220,21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31,83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407-9080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Грунт дренирующий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ГЭСН01-01-014-05</w:t>
            </w:r>
            <w:r w:rsidRPr="00F73ECB">
              <w:rPr>
                <w:rFonts w:ascii="Arial" w:eastAsia="Times New Roman" w:hAnsi="Arial" w:cs="Arial"/>
                <w:i/>
                <w:iCs/>
                <w:sz w:val="14"/>
                <w:szCs w:val="14"/>
              </w:rPr>
              <w:br/>
              <w:t>В ред. пр. № 253 Минрегиона РФ</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Разработка грунта с погрузкой на автомобили-самосвалы экскаваторами с ковшом вместимостью: 0,25 м3, группа грунтов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м3 грунта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0,069</w:t>
            </w:r>
            <w:r w:rsidRPr="00F73ECB">
              <w:rPr>
                <w:rFonts w:ascii="Arial" w:eastAsia="Times New Roman" w:hAnsi="Arial" w:cs="Arial"/>
                <w:i/>
                <w:iCs/>
                <w:sz w:val="12"/>
                <w:szCs w:val="12"/>
              </w:rPr>
              <w:br/>
              <w:t>600*0,1*1,15/1000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74899,97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5168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4846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1302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рабочих-строителей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31,32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318,75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318,75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90,09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6,22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1. 060337</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Экскаваторы одноковшовые дизельные на пневмоколесном ходу при работе на других видах строительства 0,25 м3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73,04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735,21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3705,46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3705,46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1055,68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2. 070148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Бульдозеры при работе на других видах строительства 59 кВт(80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17,05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969,4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1143,89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1143,89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247,16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408-0383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Щебень известняковый из отсевов дробления при производстве извести марка не ниже 200, фракция 10-40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0,0028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1251,73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06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ТССЦпг-03-21-01-010</w:t>
            </w:r>
            <w:r w:rsidRPr="00F73ECB">
              <w:rPr>
                <w:rFonts w:ascii="Arial" w:eastAsia="Times New Roman" w:hAnsi="Arial" w:cs="Arial"/>
                <w:i/>
                <w:iCs/>
                <w:sz w:val="14"/>
                <w:szCs w:val="14"/>
              </w:rPr>
              <w:br/>
              <w:t>Приказ Минстроя России от 28.02.17 №491/пр</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т груза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117,3</w:t>
            </w:r>
            <w:r w:rsidRPr="00F73ECB">
              <w:rPr>
                <w:rFonts w:ascii="Arial" w:eastAsia="Times New Roman" w:hAnsi="Arial" w:cs="Arial"/>
                <w:i/>
                <w:iCs/>
                <w:sz w:val="12"/>
                <w:szCs w:val="12"/>
              </w:rPr>
              <w:br/>
              <w:t>69*1,7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122,51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14370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14370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w:t>
            </w:r>
            <w:r w:rsidRPr="00F73ECB">
              <w:rPr>
                <w:rFonts w:ascii="Arial" w:eastAsia="Times New Roman" w:hAnsi="Arial" w:cs="Arial"/>
                <w:b/>
                <w:bCs/>
                <w:sz w:val="18"/>
                <w:szCs w:val="18"/>
              </w:rPr>
              <w:lastRenderedPageBreak/>
              <w:t>003-01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Уплотнение грунта самоходным катком на пневмоколесном ходу: 16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1807,11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1084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1084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0,89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1. 120910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на пневмоколесном ходу 16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1221,02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1086,71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1086,71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232,41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ГЭСНс01-01-006-01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Ремонт укрепления обочин песчано-гравийной смесью, толщина слоя 10 см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18067,38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325213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18842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3229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306371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6403,02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6403,02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925,42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2. 120907</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13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8,82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1410,36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12439,38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12439,38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2303,25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408-9181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Смесь щебеночная фр.0-40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1350,84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306370,51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306370,51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ГЭСНс01-01-004-01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Планировка автогрейдером: грунтовых обочин</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км прохода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366,4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389,6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142749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142749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20632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84,27</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84,27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84,27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142746,64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142746,64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20630,98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ГЭСНс01-01-011-02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Скашивание травы косилкой на базе трактора на пневмоколесном ходу: 80 л.с., ширина окашивания до 2 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км прохода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520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143,28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74506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74506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22916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93,6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1. 010410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Тракторы на пневмоколесном ходу при работе на других видах строительства 59 кВт (80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699,11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65436,7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65436,7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22915,15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2. 092401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Косилки прицепные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96,9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9069,84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9069,84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7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Покрытие асфальтобетонное</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w:t>
            </w:r>
            <w:r w:rsidRPr="00F73ECB">
              <w:rPr>
                <w:rFonts w:ascii="Arial" w:eastAsia="Times New Roman" w:hAnsi="Arial" w:cs="Arial"/>
                <w:b/>
                <w:bCs/>
                <w:sz w:val="18"/>
                <w:szCs w:val="18"/>
              </w:rPr>
              <w:lastRenderedPageBreak/>
              <w:t>009-01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Заделка трещин в асфальтобетонном покрытии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 трещин</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4276,92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51366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9280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16717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25369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61,25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12,25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3332,25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3332,25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36,75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5947,99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5947,99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12,25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1. 120500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Гудронаторы ручные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35,03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858,24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858,24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2. 121011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Котлы битумные передвижные 400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12,25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256,77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3145,43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3145,43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12,25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12713,05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12713,05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101-1556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Битумы нефтяные дорожные марки: БНД-60/90, БНД 90/130</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0,1061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1,274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19593,78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24962,48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24962,48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408-0122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Песок природный для строительных: работ средний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0,2402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1668,64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400,81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400,81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69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ГЭСНс01-02-005-01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Ямочный ремонт асфальтобетонных покрытий укатываемой асфальтобетонной смесью с разломкой старого покрытия отбойными молотками и уплотнением катком, толщина слоя: до 50 мм, площадь ремонта в одном месте до 1 м2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3,282</w:t>
            </w:r>
            <w:r w:rsidRPr="00F73ECB">
              <w:rPr>
                <w:rFonts w:ascii="Arial" w:eastAsia="Times New Roman" w:hAnsi="Arial" w:cs="Arial"/>
                <w:i/>
                <w:iCs/>
                <w:sz w:val="12"/>
                <w:szCs w:val="12"/>
              </w:rPr>
              <w:br/>
              <w:t>328,2/100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83321,6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273461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35620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74406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14637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163435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229,51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6936,51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6936,51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7526,07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7526,07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31,08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16508,7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16508,7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4647,38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4647,38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23,31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76,5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1. 050101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Компрессоры передвижные с двигателем внутреннего сгорания давлением: до 686 кПа (7 ат), производительность до 5 м3/мин</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634,46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16178,73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16178,73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4647,38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25085,37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25085,37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5341,23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3. 121011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Котлы битумные передвижные 400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256,77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6547,64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6547,64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26463,9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26463,9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5. 330206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Молотки при работе от передвижных компрессорных станций отбойные пневматические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126,74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126,74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4647,38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101-1556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Битумы нефтяные дорожные марки: БНД-60/90, БНД 90/130</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0,105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19593,78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2057,35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2057,35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3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410-0006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161380,22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161380,22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72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29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ГЭСНс01-02-005-02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Ямочный ремонт асфальтобетонных покрытий укатываемой асфальтобетонной смесью с разломкой старого покрытия отбойными молотками и уплотнением катком, толщина слоя: до 70 мм, площадь ремонта в одном месте до 3 м2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97410,83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19482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2034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3507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907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13941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489,64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489,64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354,17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354,17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30</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971,1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971,1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218,7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218,7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1. 050101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Компрессоры передвижные с двигателем внутреннего сгорания давлением: до 686 кПа (7 ат), производительность до 5 м3/мин</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634,46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761,35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761,35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218,7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1180,49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1180,49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251,35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3. 121011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Котлы битумные передвижные 400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256,77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308,12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308,12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1245,36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1245,36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5. 330206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Молотки при работе от передвижных компрессорных станций отбойные пневматические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11,93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11,93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437,4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101-1556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Битумы нефтяные дорожные марки: БНД-60/90, БНД 90/130</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19593,78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156,75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1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410-0006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16,4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13784,56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13784,56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44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ГЭСНс01-02-006-01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Ямочный ремонт асфальтобетонных покрытий укатываемой асфальтобетонной смесью без разломки старого покрытия, толщина слоя: до 50 мм, площадь ремонта в одном месте до 1 м2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19,1</w:t>
            </w:r>
            <w:r w:rsidRPr="00F73ECB">
              <w:rPr>
                <w:rFonts w:ascii="Arial" w:eastAsia="Times New Roman" w:hAnsi="Arial" w:cs="Arial"/>
                <w:i/>
                <w:iCs/>
                <w:sz w:val="12"/>
                <w:szCs w:val="12"/>
              </w:rPr>
              <w:br/>
              <w:t>1910/100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76038,85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1452342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163092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338117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31085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951133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1038,85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296,81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20185,24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20185,24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296,81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43800,25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43800,25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23,31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445,22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72058,86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72058,86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27047,72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27047,72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15,54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296,81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145996,85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145996,85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31085,96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2. 121011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Котлы битумные передвижные 400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256,77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38107,24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38107,24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154019,9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154019,9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101-1556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Битумы нефтяные дорожные марки: БНД-60/90, БНД 90/130</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0,6112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19593,78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11975,72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11975,72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0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410-0006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223,5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939283,34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939283,34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44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ГЭСНс01-02-006-02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0,2</w:t>
            </w:r>
            <w:r w:rsidRPr="00F73ECB">
              <w:rPr>
                <w:rFonts w:ascii="Arial" w:eastAsia="Times New Roman" w:hAnsi="Arial" w:cs="Arial"/>
                <w:i/>
                <w:iCs/>
                <w:sz w:val="12"/>
                <w:szCs w:val="12"/>
              </w:rPr>
              <w:br/>
              <w:t>20/100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89970,11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17994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1319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2734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13941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1 разряда (ср 1)</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136,01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163,21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163,21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354,17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354,17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582,66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582,66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218,7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218,7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1180,49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1180,49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251,35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2. 121011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Котлы битумные передвижные 400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256,77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308,12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308,12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1245,36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1245,36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101-1556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Битумы нефтяные дорожные марки: БНД-60/90, БНД 90/130</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19593,78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156,75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3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410-0006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16,4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13784,56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13784,56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6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ГЭСНс01-02-020-01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Доставка материалов к месту работы: комбинированными дорожными машинами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расстояния доставки</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241,614</w:t>
            </w:r>
            <w:r w:rsidRPr="00F73ECB">
              <w:rPr>
                <w:rFonts w:ascii="Arial" w:eastAsia="Times New Roman" w:hAnsi="Arial" w:cs="Arial"/>
                <w:i/>
                <w:iCs/>
                <w:sz w:val="12"/>
                <w:szCs w:val="12"/>
              </w:rPr>
              <w:br/>
              <w:t>(38,4+3,28+223,5+3,28)/5*45/10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1009,58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243929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243929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32533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132,89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132,89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132,89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243932,88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243932,88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32534,13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106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ГЭСН27-06-026-01</w:t>
            </w:r>
            <w:r w:rsidRPr="00F73ECB">
              <w:rPr>
                <w:rFonts w:ascii="Arial" w:eastAsia="Times New Roman" w:hAnsi="Arial" w:cs="Arial"/>
                <w:i/>
                <w:iCs/>
                <w:sz w:val="14"/>
                <w:szCs w:val="14"/>
              </w:rPr>
              <w:br/>
              <w:t>Приказ Минстроя РФ от 30.01.14 №31/пр</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Розлив вяжущих материалов</w:t>
            </w:r>
            <w:r w:rsidRPr="00F73ECB">
              <w:rPr>
                <w:rFonts w:ascii="Arial" w:eastAsia="Times New Roman" w:hAnsi="Arial" w:cs="Arial"/>
                <w:i/>
                <w:iCs/>
                <w:sz w:val="14"/>
                <w:szCs w:val="14"/>
              </w:rPr>
              <w:br/>
              <w:t>(Прил.27.3 п.3.1Производство работ на одной половине проезжей части при систематическом движении транспорта на другой ОЗП=1,2; ЭМ=1,2 к расх.; ЗПМ=1,2; ТЗ=1,2; ТЗМ=1,2)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0,99</w:t>
            </w:r>
            <w:r w:rsidRPr="00F73ECB">
              <w:rPr>
                <w:rFonts w:ascii="Arial" w:eastAsia="Times New Roman" w:hAnsi="Arial" w:cs="Arial"/>
                <w:i/>
                <w:iCs/>
                <w:sz w:val="12"/>
                <w:szCs w:val="12"/>
              </w:rPr>
              <w:br/>
              <w:t>3300*0,3/1000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20145,02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19944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19430</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0,78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0,792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0,78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Автогудронаторы 3500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0,396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1311,13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511,34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511,34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152,77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101-1793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Эмульсия битумная дорожная для подгрунтовки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19054,19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19435,27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19435,27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87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ГЭСН27-06-026-01</w:t>
            </w:r>
            <w:r w:rsidRPr="00F73ECB">
              <w:rPr>
                <w:rFonts w:ascii="Arial" w:eastAsia="Times New Roman" w:hAnsi="Arial" w:cs="Arial"/>
                <w:i/>
                <w:iCs/>
                <w:sz w:val="14"/>
                <w:szCs w:val="14"/>
              </w:rPr>
              <w:br/>
              <w:t xml:space="preserve">В ред. пр. № 253 </w:t>
            </w:r>
            <w:r w:rsidRPr="00F73ECB">
              <w:rPr>
                <w:rFonts w:ascii="Arial" w:eastAsia="Times New Roman" w:hAnsi="Arial" w:cs="Arial"/>
                <w:i/>
                <w:iCs/>
                <w:sz w:val="14"/>
                <w:szCs w:val="14"/>
              </w:rPr>
              <w:lastRenderedPageBreak/>
              <w:t>Минрегиона РФ</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Доставка битума на 46 км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0,99</w:t>
            </w:r>
            <w:r w:rsidRPr="00F73ECB">
              <w:rPr>
                <w:rFonts w:ascii="Arial" w:eastAsia="Times New Roman" w:hAnsi="Arial" w:cs="Arial"/>
                <w:i/>
                <w:iCs/>
                <w:sz w:val="12"/>
                <w:szCs w:val="12"/>
              </w:rPr>
              <w:br/>
              <w:t>3300*0,3/1000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1387,18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1373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1373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410</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Автогудронаторы 3500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1311,13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1376,69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1376,69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411,3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Уд</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i/>
                <w:iCs/>
                <w:sz w:val="16"/>
                <w:szCs w:val="16"/>
              </w:rPr>
            </w:pPr>
            <w:r w:rsidRPr="00F73ECB">
              <w:rPr>
                <w:rFonts w:ascii="Arial" w:eastAsia="Times New Roman" w:hAnsi="Arial" w:cs="Arial"/>
                <w:i/>
                <w:iCs/>
                <w:sz w:val="16"/>
                <w:szCs w:val="16"/>
              </w:rPr>
              <w:t>2. 101-9010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i/>
                <w:iCs/>
                <w:sz w:val="16"/>
                <w:szCs w:val="16"/>
              </w:rPr>
            </w:pPr>
            <w:r w:rsidRPr="00F73ECB">
              <w:rPr>
                <w:rFonts w:ascii="Arial" w:eastAsia="Times New Roman" w:hAnsi="Arial" w:cs="Arial"/>
                <w:i/>
                <w:iCs/>
                <w:sz w:val="16"/>
                <w:szCs w:val="16"/>
              </w:rPr>
              <w:t>Битум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i/>
                <w:iCs/>
                <w:sz w:val="14"/>
                <w:szCs w:val="14"/>
              </w:rPr>
            </w:pPr>
            <w:r w:rsidRPr="00F73ECB">
              <w:rPr>
                <w:rFonts w:ascii="Arial" w:eastAsia="Times New Roman" w:hAnsi="Arial" w:cs="Arial"/>
                <w:i/>
                <w:iCs/>
                <w:sz w:val="14"/>
                <w:szCs w:val="14"/>
              </w:rPr>
              <w:t>1,03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i/>
                <w:iCs/>
                <w:sz w:val="14"/>
                <w:szCs w:val="14"/>
              </w:rPr>
            </w:pPr>
            <w:r w:rsidRPr="00F73ECB">
              <w:rPr>
                <w:rFonts w:ascii="Arial" w:eastAsia="Times New Roman" w:hAnsi="Arial" w:cs="Arial"/>
                <w:i/>
                <w:iCs/>
                <w:sz w:val="14"/>
                <w:szCs w:val="14"/>
              </w:rPr>
              <w:t>1,02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2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ГЭСН27-06-020-01</w:t>
            </w:r>
            <w:r w:rsidRPr="00F73ECB">
              <w:rPr>
                <w:rFonts w:ascii="Arial" w:eastAsia="Times New Roman" w:hAnsi="Arial" w:cs="Arial"/>
                <w:i/>
                <w:iCs/>
                <w:sz w:val="14"/>
                <w:szCs w:val="14"/>
              </w:rPr>
              <w:br/>
              <w:t>Приказ Минстроя РФ от 30.01.14 №31/пр</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Восстановление изношенных слоев -Устройство покрытия толщиной 4 см из горячих асфальтобетонных смесей плотных мелкозернистых типа АБВ, плотность каменных материалов: 2,5-2,9 т/м3</w:t>
            </w:r>
            <w:r w:rsidRPr="00F73ECB">
              <w:rPr>
                <w:rFonts w:ascii="Arial" w:eastAsia="Times New Roman" w:hAnsi="Arial" w:cs="Arial"/>
                <w:i/>
                <w:iCs/>
                <w:sz w:val="14"/>
                <w:szCs w:val="14"/>
              </w:rPr>
              <w:br/>
              <w:t>(Прил.27.3 п.3.1Производство работ на одной половине проезжей части при систематическом движении транспорта на другой ОЗП=1,2; ЭМ=1,2 к расх.; ЗПМ=1,2; ТЗ=1,2; ТЗМ=1,2)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 покрытия</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472364,4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1558803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27642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101736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18839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1429425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151,67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75,56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рабочих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45,96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151,67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27641,86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27641,86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22,896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75,56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1. 021141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Краны на автомобильном ходу при работе на других видах строительства 10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1090,24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130,83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130,83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29,38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2. 120500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Гудронаторы ручные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1,68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5,54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35,03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194,07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194,07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4,752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15425,04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15425,04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3284,33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4. 120907</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13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13,812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45,58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1410,36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64284,21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64284,21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11902,76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5. 121601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поливомоечные 6000 л</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0,468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835,04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1285,96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1285,96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322,57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6. 122000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Укладчики асфальтобетона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3,828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1601,5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20226,95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20226,95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3298,2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7. 400001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Автомобили бортовые, грузоподъемность до 5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1147,77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183,64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8. 101-0782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Поковки из квадратных заготовок, масса 1,8 кг</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0,0062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0,0205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44848,29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919,39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919,39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9. 101-1793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Эмульсия битумная дорожная для подгрунтовки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0,0108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0,0356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19054,19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678,33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678,33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10. 102-0025</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Бруски обрезные хвойных пород длиной 4-6,5 м, шириной 75-150 мм, толщиной 40-75 мм, III сорта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0,495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4372,21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2164,24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2164,24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88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11. 410-0006-26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Асфальтобетонные смеси дорожные, аэродромные и асфальтобетон (горячие и теплые для плотного асфальтобетона мелко и крупнозернистые, песчаные),марка: II,тип Б</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т</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96,6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318,8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4472,25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1425753,3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1425753,3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Другие виды покрытий</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ГЭСНс01-02-018-02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Восстановление профиля с добавлением нового материала: щебеночных дорог</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37868,55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1022451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492022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87141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530429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384,21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14,23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384,21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1. 010311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Тракторы на гусеничном ходу при работе на других видах строительства 59 кВт (80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647,61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20807,71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20807,71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7866,07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2. 091401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Рыхлители навесные (без трактора)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23,47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754,09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754,09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63,99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108393,94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108393,94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15666,03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195,75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192567,11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192567,11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41001,8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3,42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92,34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169499,3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169499,3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22606,68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408-0383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Щебень известняковый марка  4000, фракция 5-20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1251,73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506950,65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506950,65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411-0002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Вода водопроводная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837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23477,85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23477,85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Планировка проезжей части гравийных дорог автогрейдером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2800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254,09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711452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711452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102816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420</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420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711446,4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711446,4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102824,4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38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ГЭСНс01-02-018-01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Восстановление профиля с добавлением нового материала: гравийных дорог</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8,5814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25620,98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219864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172226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34127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47638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312,71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18,22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156,35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1. 010311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Тракторы на гусеничном ходу при работе на других видах строительства 59 кВт (80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10,21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647,61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6612,1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6612,1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2499,61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2. 091401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Рыхлители навесные (без трактора)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10,21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23,47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239,63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239,63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3. 120202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20,34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34454,33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34454,33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4979,64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4. 120906</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Катки дорожные самоходные гладкие 8 т</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13,68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117,39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983,74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115481,24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115481,24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24588,51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5. 121342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0,98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8,41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15437,4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15437,4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2058,94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6. 408-9280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Гравий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128,7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353,26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45464,56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45464,56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7. 411-0002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Вода водопроводная</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77,23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2166,3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2166,3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39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ГЭСНс01-02-017-03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Профилирование грунтовых дорог автогрейдером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650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321,84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209196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209196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30238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123,5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209199,12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209199,12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30235,27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Полоса отвода</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ГЭСНс01-07-003-03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Вырубка кустарника и подлеска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га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37467,42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93669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93669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603,6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112,72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41585,23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41585,23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128,72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52083,33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52083,33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ГЭСНс01-02-002-</w:t>
            </w:r>
            <w:r w:rsidRPr="00F73ECB">
              <w:rPr>
                <w:rFonts w:ascii="Arial" w:eastAsia="Times New Roman" w:hAnsi="Arial" w:cs="Arial"/>
                <w:b/>
                <w:bCs/>
                <w:sz w:val="18"/>
                <w:szCs w:val="18"/>
              </w:rPr>
              <w:lastRenderedPageBreak/>
              <w:t>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Уборка различных предметов и мусора с элементов автомобильной дороги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 км прохода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323,1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117932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57634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60298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8041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390,55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32,85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390,55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57633,46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57633,46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32,85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32,85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60299,46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60299,46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8042,34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1602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2. Зимнее содержание</w:t>
            </w:r>
          </w:p>
        </w:tc>
      </w:tr>
      <w:tr w:rsidR="003B3DF8" w:rsidRPr="00F73ECB" w:rsidTr="009A5D80">
        <w:trPr>
          <w:trHeight w:val="27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Автобусные остановки</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ГЭСНс01-05-024-01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автопавильонов и территорий, прилегающих к ним, от мусора, снега и льда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10039,21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12047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5546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6501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37,58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31,32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37,58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5545,68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5545,68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5,22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6,26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5,22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6,26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6496,63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6496,63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Водопропускные трубы</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Закрытие на зиму и открытие водопропускных труб: диаметр отверстия до 1 м2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труб</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2040,9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6939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3693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3246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25,02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7,36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25,02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3692,2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3692,2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0,92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0,92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3248,31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3248,31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Трубы и прикромочные мосты</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ГЭСНс01-05-018-01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отверстий труб от снега и льда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м отверстия</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754,24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5129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2730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2399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2,72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2730,05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2730,05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0,34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0,34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2397,32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2397,32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45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ГЭСНс01-05-025-01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Прокопка канав или траншей в снегу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224,31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1122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1122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1,52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1121,53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1121,53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Дежурство механизаторов</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Расчет</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Дежурство в нерабочее время( выходные и праздничные дни)  8ч/час*49смен*149,95</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смена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1458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71442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71442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рабочих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71442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71442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Расчет</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Патрулирование  дорог(70% дорог 1 раз в месяц *10 мес)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км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1278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38,55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49267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49267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6569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Уд</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i/>
                <w:iCs/>
                <w:sz w:val="16"/>
                <w:szCs w:val="16"/>
              </w:rPr>
            </w:pPr>
            <w:r w:rsidRPr="00F73ECB">
              <w:rPr>
                <w:rFonts w:ascii="Arial" w:eastAsia="Times New Roman" w:hAnsi="Arial" w:cs="Arial"/>
                <w:i/>
                <w:iCs/>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i/>
                <w:iCs/>
                <w:sz w:val="14"/>
                <w:szCs w:val="14"/>
              </w:rPr>
            </w:pPr>
            <w:r w:rsidRPr="00F73ECB">
              <w:rPr>
                <w:rFonts w:ascii="Arial" w:eastAsia="Times New Roman" w:hAnsi="Arial" w:cs="Arial"/>
                <w:i/>
                <w:iCs/>
                <w:sz w:val="14"/>
                <w:szCs w:val="14"/>
              </w:rPr>
              <w:t>1,52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i/>
                <w:iCs/>
                <w:sz w:val="14"/>
                <w:szCs w:val="14"/>
              </w:rPr>
            </w:pPr>
            <w:r w:rsidRPr="00F73ECB">
              <w:rPr>
                <w:rFonts w:ascii="Arial" w:eastAsia="Times New Roman" w:hAnsi="Arial" w:cs="Arial"/>
                <w:i/>
                <w:iCs/>
                <w:sz w:val="14"/>
                <w:szCs w:val="14"/>
              </w:rPr>
              <w:t>1942,56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7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Дорожные ограждения</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ГЭСНс01-05-021-01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барьерного ограждения: от снега и грязи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6,904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2284,91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15775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8395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7380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56,89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7,11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8,24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56,89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8395,26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8395,26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7,11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7378,76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7378,76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Снегозадерживающие устройства</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49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ГЭСНс01-05-012-01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Устройство траншей в снегу бульдозерами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4375,21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105005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105005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23268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95,04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95,04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1. 070149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Бульдозеры при работе на других видах строительства 79 кВт (108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95,04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1104,85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105004,94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105004,94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23267,69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2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Покрытие асфальтобетонное</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дороги от снега плужным оборудованием на базе: комбинированной дорожной машины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1371,44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532,32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730045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730045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97372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397,72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397,72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397,72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730054,83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730054,83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97369,81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2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Покрытие переходного типа и грунтовые дороги</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дороги от снега плужным оборудованием на базе: комбинированной дорожной машины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931,17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532,32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495680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495680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66113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270,04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270,04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270,04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495685,42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495685,42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66111,19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ГЭСНс01-05-004-01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дороги от снега плужными снегоочистителями на базе трактора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618,81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198019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198019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36768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140,8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1. 010411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Тракторы на пневмоколесном ходу при работе на других видах строительства 158 кВт (215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0,44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1406,38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198018,3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198018,3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36768,51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ГЭСНс01-05-006-02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дороги от снега средними автогрейдерами: снег рыхлый до 500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394,78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660,63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260804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260804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37694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153,96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0,39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153,96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0,39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153,96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260795,92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260795,92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37692,49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дороги от снега средними автогрейдерами: снег уплотненный до 300 мм</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274,67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1439,83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395478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395478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57159</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233,47</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0,85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233,47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0,85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233,47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395479,5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395479,5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57158,13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Обочины</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55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ГЭСНс01-05-003-01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обочин от снега плужными снегоочистителями на базе автомобиля (КДМ):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обочины</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306,4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1468,48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449942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449942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60012</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245,12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1. 121342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дорожные комбинированные, мощностью от 210 до 270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245,12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449942,27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449942,27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60010,28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ГЭСНс01-05-005-01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обочин от снега плужными снегоочистителями на базе трактора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обочины</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1082,91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36819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36819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6837</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26,18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67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1. 010411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Тракторы на пневмоколесном ходу при работе на других видах строительства 158 кВт (215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1406,38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36819,03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36819,03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6836,65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ГЭСНс01-05-007-02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обочин от снега средними автогрейдерами с использованием бокового отвала: снег рыхлый</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вала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1151,87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345561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345561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49944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345559,68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345559,68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49943,28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ГЭСНс01-05-007-01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Уборка снежных валов автогрейдерами</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вала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2710,27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349354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349354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50491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206,24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206,24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1. 120202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Автогрейдеры среднего типа 99 кВт (135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206,24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1693,92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349354,06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349354,06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50491,68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59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ГЭСНс01-05-009-02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Уборка снежных валов бульдозерами: до 108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 км вала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14,92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3204,07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47805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47805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10593</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43,27</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1. 070149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Бульдозеры при работе на других видах строительства 79 кВт (108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1104,85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47806,86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47806,86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10593,36</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60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НЗТ и СР 05.01.019</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Перемещение  снега бульдозером 80л.с на расстояние  до 20м Объем 10000*2м3=20000м3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100м3</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193,88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38776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38776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8378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580</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1. 070148</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Бульдозеры при работе на других видах строительства: 59 кВт (80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40</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969,4</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38776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38776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8378,4</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1602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3. Летнее содержание капитальных мостов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ГЭСНс01-08-002-03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грязи и мусора: зон под ограждениями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21,87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13616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7261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6355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49,21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49,21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7261,92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7261,92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6351,34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6351,34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ГЭСНс01-08-002-01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грязи и мусора: тротуаров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17,425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548,69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9561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5040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4521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34,15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4,36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34,15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5039,52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5039,52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4,36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4524,81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4524,81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4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Очистка конусов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подходов и подмостовых зон мостовых сооружений: от мусора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332,75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20,66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20,66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w:t>
            </w:r>
            <w:r w:rsidRPr="00F73ECB">
              <w:rPr>
                <w:rFonts w:ascii="Arial" w:eastAsia="Times New Roman" w:hAnsi="Arial" w:cs="Arial"/>
                <w:b/>
                <w:bCs/>
                <w:sz w:val="18"/>
                <w:szCs w:val="18"/>
              </w:rPr>
              <w:lastRenderedPageBreak/>
              <w:t>010-02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Очистка подходов и подмостовых зон мостовых сооружений: от кустарника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3516,88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422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0,28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0,98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41,32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41,32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8,16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0,98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1. 090700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Мотокусторезы 2,6 кВт (3,5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6,99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0,84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280,23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235,39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235,39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205,65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145,29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145,29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ГЭСНс01-08-010-03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подходов и подмостовых зон мостовых сооружений: от травы</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2606,43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0,71</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33,94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33,94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0,48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77,69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77,69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1. 092402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Газонокосилки моторные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0,48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224,77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107,89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107,89</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93,4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70"/>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Текущий осмотр</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мостового полотна,: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мостового полотна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30,889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102,37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3162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1239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1923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1239,3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1239,3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1919,93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1919,93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пролетных строений,: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площади сооружения в плане</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30,889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10921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6113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4808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37,07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4,63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18,53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2734,47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2734,47</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18,53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3377,09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3377,09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lastRenderedPageBreak/>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4805,01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4805,01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ГЭСНс01-08-016-10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подмостовой зоны: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площади сооружения в плане</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30,889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0,93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0,31</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0,93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169,49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169,49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321,72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321,72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69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ГЭСНс01-08-016-12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подходов,: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дорожного полотна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30,889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125,5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3877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1632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2245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8,96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8,96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1632,96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1632,96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2241,65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2241,65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1602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4. Зимнее содержание капитальных мостов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ГЭСНс01-09-001-03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снега и льда: зон под ограждениями безопасности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30,618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1211,62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37097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17079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20018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115,74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19,29</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3,78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115,74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17079,75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17079,75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19,29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19,29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20019,16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20019,16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ГЭСНс01-09-001-01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снега и льда: тротуаров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24,395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1115,46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27212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12528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14684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84,89</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14,15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84,89</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12527,22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12527,22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14684,87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14684,87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05"/>
        </w:trPr>
        <w:tc>
          <w:tcPr>
            <w:tcW w:w="1602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5. Летнее содержание деревянных мостов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72</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ГЭСНс01-08-002-03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грязи и мусора: зон под ограждениями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622,61</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672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2,43</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2,43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358,6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358,6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311,34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311,34</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73</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ГЭСНс01-08-002-01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грязи и мусора: тротуаров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0,648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548,69</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168</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0,16</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1,96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1,27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187,41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187,41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166,05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166,05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2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Очистка конусов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74</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ГЭСНс01-08-010-01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подходов и подмостовых зон мостовых сооружений: от мусора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332,75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0,04</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75</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ГЭСНс01-08-010-02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подходов и подмостовых зон мостовых сооружений: от кустарника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3516,88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0,07</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0,24</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2,33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0,07</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8,16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 xml:space="preserve">1. </w:t>
            </w:r>
            <w:r w:rsidRPr="00F73ECB">
              <w:rPr>
                <w:rFonts w:ascii="Arial" w:eastAsia="Times New Roman" w:hAnsi="Arial" w:cs="Arial"/>
                <w:sz w:val="16"/>
                <w:szCs w:val="16"/>
              </w:rPr>
              <w:lastRenderedPageBreak/>
              <w:t>090700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lastRenderedPageBreak/>
              <w:t>Мотокусторезы 2,6 кВт (3,5 л.с.)</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6,99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0,21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280,23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58,85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58,85</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51,41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lastRenderedPageBreak/>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1,17</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0,04</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41,51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41,51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76</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ГЭСНс01-08-010-03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подходов и подмостовых зон мостовых сооружений: от травы</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2606,43</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0,02</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1,9</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8,85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8,85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3 разряда (ср 3)</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161,85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19,42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1. 092402</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Газонокосилки моторные</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4,03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224,77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26,97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26,97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2.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0,74</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20,76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16027" w:type="dxa"/>
            <w:gridSpan w:val="14"/>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i/>
                <w:iCs/>
                <w:sz w:val="18"/>
                <w:szCs w:val="18"/>
              </w:rPr>
            </w:pPr>
            <w:r w:rsidRPr="00F73ECB">
              <w:rPr>
                <w:rFonts w:ascii="Arial" w:eastAsia="Times New Roman" w:hAnsi="Arial" w:cs="Arial"/>
                <w:i/>
                <w:iCs/>
                <w:sz w:val="18"/>
                <w:szCs w:val="18"/>
              </w:rPr>
              <w:t>Текущий осмотр</w:t>
            </w:r>
          </w:p>
        </w:tc>
      </w:tr>
      <w:tr w:rsidR="003B3DF8" w:rsidRPr="00F73ECB" w:rsidTr="009A5D80">
        <w:trPr>
          <w:trHeight w:val="72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77</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мостового полотна,: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мостового полотна</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102,37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101</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0,55</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0,15</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0,22</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0,55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100,24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100,24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155,67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155,67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78</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пролетных строений,: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площади сооружения в плане</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353,56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891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499</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3,02</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0,38</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222,83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222,83</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1,51</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275,2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275,2</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0,15</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0,38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394,36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394,36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96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lastRenderedPageBreak/>
              <w:t>79</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ГЭСНс01-08-016-10</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Проверка состояния подмостовой зоны: текущий осмотр</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 площади сооружения в плане</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2,52</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15,85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0,03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4 разряда (ср 4)</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182,25</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14,58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0,01</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0,03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31,13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31,13</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25"/>
        </w:trPr>
        <w:tc>
          <w:tcPr>
            <w:tcW w:w="1602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B3DF8" w:rsidRPr="00F73ECB" w:rsidRDefault="003B3DF8" w:rsidP="003B3DF8">
            <w:pPr>
              <w:spacing w:after="0" w:line="240" w:lineRule="auto"/>
              <w:rPr>
                <w:rFonts w:ascii="Arial" w:eastAsia="Times New Roman" w:hAnsi="Arial" w:cs="Arial"/>
                <w:b/>
                <w:bCs/>
                <w:sz w:val="20"/>
                <w:szCs w:val="20"/>
              </w:rPr>
            </w:pPr>
            <w:r w:rsidRPr="00F73ECB">
              <w:rPr>
                <w:rFonts w:ascii="Arial" w:eastAsia="Times New Roman" w:hAnsi="Arial" w:cs="Arial"/>
                <w:b/>
                <w:bCs/>
                <w:sz w:val="20"/>
                <w:szCs w:val="20"/>
              </w:rPr>
              <w:t>Раздел 6. Зимнее содержание деревянных мостов</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80</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ГЭСНс01-09-001-01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снега и льда: тротуаров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1115,46</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555</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650</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3,76</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0,63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3,48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3,76</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554,86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554,86</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0,58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653,81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653,81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80"/>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81</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ГЭСНс01-09-001-03</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Очистка от снега и льда: зон под ограждениями безопасности вручную</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rPr>
                <w:rFonts w:ascii="Arial" w:eastAsia="Times New Roman" w:hAnsi="Arial" w:cs="Arial"/>
                <w:sz w:val="18"/>
                <w:szCs w:val="18"/>
              </w:rPr>
            </w:pPr>
            <w:r w:rsidRPr="00F73ECB">
              <w:rPr>
                <w:rFonts w:ascii="Arial" w:eastAsia="Times New Roman" w:hAnsi="Arial" w:cs="Arial"/>
                <w:sz w:val="18"/>
                <w:szCs w:val="18"/>
              </w:rPr>
              <w:t>100 м2</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rPr>
                <w:rFonts w:ascii="Arial" w:eastAsia="Times New Roman" w:hAnsi="Arial" w:cs="Arial"/>
                <w:sz w:val="16"/>
                <w:szCs w:val="16"/>
              </w:rPr>
            </w:pPr>
            <w:r w:rsidRPr="00F73ECB">
              <w:rPr>
                <w:rFonts w:ascii="Arial" w:eastAsia="Times New Roman" w:hAnsi="Arial" w:cs="Arial"/>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1211,62</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1004</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1177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1,13</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Дорожный рабочий 2 разряда (ср 2)</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3,78</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6,8</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147,57</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1003,48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1003,48</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8"/>
                <w:szCs w:val="18"/>
              </w:rPr>
            </w:pPr>
            <w:r w:rsidRPr="00F73ECB">
              <w:rPr>
                <w:rFonts w:ascii="Arial" w:eastAsia="Times New Roman" w:hAnsi="Arial" w:cs="Arial"/>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outlineLvl w:val="0"/>
              <w:rPr>
                <w:rFonts w:ascii="Arial" w:eastAsia="Times New Roman" w:hAnsi="Arial" w:cs="Arial"/>
                <w:sz w:val="18"/>
                <w:szCs w:val="18"/>
              </w:rPr>
            </w:pPr>
            <w:r w:rsidRPr="00F73ECB">
              <w:rPr>
                <w:rFonts w:ascii="Arial" w:eastAsia="Times New Roman" w:hAnsi="Arial" w:cs="Arial"/>
                <w:sz w:val="18"/>
                <w:szCs w:val="18"/>
              </w:rPr>
              <w:t> </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Затраты труда машинистов</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чел.час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i/>
                <w:iCs/>
                <w:sz w:val="16"/>
                <w:szCs w:val="16"/>
              </w:rPr>
            </w:pPr>
            <w:r w:rsidRPr="00F73ECB">
              <w:rPr>
                <w:rFonts w:ascii="Arial" w:eastAsia="Times New Roman" w:hAnsi="Arial" w:cs="Arial"/>
                <w:i/>
                <w:iCs/>
                <w:sz w:val="16"/>
                <w:szCs w:val="16"/>
              </w:rPr>
              <w:t>З</w:t>
            </w:r>
          </w:p>
        </w:tc>
        <w:tc>
          <w:tcPr>
            <w:tcW w:w="743"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1. 123001-1</w:t>
            </w:r>
          </w:p>
        </w:tc>
        <w:tc>
          <w:tcPr>
            <w:tcW w:w="3685"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outlineLvl w:val="0"/>
              <w:rPr>
                <w:rFonts w:ascii="Arial" w:eastAsia="Times New Roman" w:hAnsi="Arial" w:cs="Arial"/>
                <w:sz w:val="16"/>
                <w:szCs w:val="16"/>
              </w:rPr>
            </w:pPr>
            <w:r w:rsidRPr="00F73ECB">
              <w:rPr>
                <w:rFonts w:ascii="Arial" w:eastAsia="Times New Roman" w:hAnsi="Arial" w:cs="Arial"/>
                <w:sz w:val="16"/>
                <w:szCs w:val="16"/>
              </w:rPr>
              <w:t>Машины дорожной службы (машина дорожного мастера)</w:t>
            </w:r>
          </w:p>
        </w:tc>
        <w:tc>
          <w:tcPr>
            <w:tcW w:w="851"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center"/>
              <w:outlineLvl w:val="0"/>
              <w:rPr>
                <w:rFonts w:ascii="Arial" w:eastAsia="Times New Roman" w:hAnsi="Arial" w:cs="Arial"/>
                <w:sz w:val="16"/>
                <w:szCs w:val="16"/>
              </w:rPr>
            </w:pPr>
            <w:r w:rsidRPr="00F73ECB">
              <w:rPr>
                <w:rFonts w:ascii="Arial" w:eastAsia="Times New Roman" w:hAnsi="Arial" w:cs="Arial"/>
                <w:sz w:val="16"/>
                <w:szCs w:val="16"/>
              </w:rPr>
              <w:t>маш.час</w:t>
            </w:r>
          </w:p>
        </w:tc>
        <w:tc>
          <w:tcPr>
            <w:tcW w:w="99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center"/>
              <w:outlineLvl w:val="0"/>
              <w:rPr>
                <w:rFonts w:ascii="Arial" w:eastAsia="Times New Roman" w:hAnsi="Arial" w:cs="Arial"/>
                <w:sz w:val="14"/>
                <w:szCs w:val="14"/>
              </w:rPr>
            </w:pPr>
            <w:r w:rsidRPr="00F73ECB">
              <w:rPr>
                <w:rFonts w:ascii="Arial" w:eastAsia="Times New Roman" w:hAnsi="Arial" w:cs="Arial"/>
                <w:sz w:val="14"/>
                <w:szCs w:val="14"/>
              </w:rPr>
              <w:t>0,63</w:t>
            </w:r>
          </w:p>
        </w:tc>
        <w:tc>
          <w:tcPr>
            <w:tcW w:w="141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1,13</w:t>
            </w:r>
          </w:p>
        </w:tc>
        <w:tc>
          <w:tcPr>
            <w:tcW w:w="141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1037,8</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1172,71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4"/>
                <w:szCs w:val="14"/>
              </w:rPr>
            </w:pPr>
            <w:r w:rsidRPr="00F73ECB">
              <w:rPr>
                <w:rFonts w:ascii="Arial" w:eastAsia="Times New Roman" w:hAnsi="Arial" w:cs="Arial"/>
                <w:sz w:val="14"/>
                <w:szCs w:val="14"/>
              </w:rPr>
              <w:t>1172,71</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outlineLvl w:val="0"/>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Итого прямые затраты по смете в текущих ценах</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10662819</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657665</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6433312</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927630</w:t>
            </w:r>
          </w:p>
        </w:tc>
        <w:tc>
          <w:tcPr>
            <w:tcW w:w="857"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3571842</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4181,37</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4863,63</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Накладные расходы</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2108442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Сметная прибыль</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792650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Итоги по смете:</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1 Летнее содержание дорог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1-29, 32-41</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5464966</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346328</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2511870</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384840</w:t>
            </w:r>
          </w:p>
        </w:tc>
        <w:tc>
          <w:tcPr>
            <w:tcW w:w="857"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2606768</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2239,45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1892,77</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731 168)</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972453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731 168)</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365584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6803003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2239,45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1892,77</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30-31</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1470336</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164411</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340851</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31336</w:t>
            </w:r>
          </w:p>
        </w:tc>
        <w:tc>
          <w:tcPr>
            <w:tcW w:w="857"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965074</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1047,25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299,21</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195 747)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260344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195 747)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97874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1828554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1047,25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299,21</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8631557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3286,7</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2191,98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Перевозка рабочих (код 123002-1) 3286,7/8/4*27*4/49*1037,80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234937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Разъездной характер работ (510739+416176)*0,087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80642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8947136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8947136</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348938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1 Летнее содержание дорог</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9296074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3286,7</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2191,98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2 Зимнее содержание:</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42-60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3615009</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92928</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3522081</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511198</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537,59</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2614,65</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604 126)</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803488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604 126)</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302063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4720560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537,59</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2614,65</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4720560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537,59</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2614,65</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Перевозка рабочих (код 123002-1) 537,59/8/4*27*4/49*1037,80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38428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Разъездной характер работ (92928+511198)*0,087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52559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4811547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4811547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187650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2 Зимнее содержание</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4999197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537,59</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2614,65</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3 Летнее содержание капитальных мостов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61-69</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42402</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21628</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20774</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205</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138,25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20,52</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21 833)</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29038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21 833)</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10917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82357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138,25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20,52</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82357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138,25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20,52</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Перевозка рабочих (код 123002-1) 138,25/8/4*27*4/49*1037,80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9882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 xml:space="preserve">    Разъездной характер работ (21628+205)*0,087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1899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94138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94138</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3671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3 Летнее содержание капитальных мостов</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97809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138,25</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20,52</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4 Зимнее содержание капитальных мостов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70-71</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64309</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29607</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34702</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200,63</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33,44</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29 607)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39377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29 607)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14804</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118490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200,63</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33,44</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118490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200,63</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33,44</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Перевозка рабочих (код 123002-1) 200,63/8/4*27*4/49*1037,80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14341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Разъездной характер работ (29607+0)*0,087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2576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135407</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135407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5281</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4 Зимнее содержание капитальных мостов</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140688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200,63</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33,44</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5 Летнее содержание деревянных мостов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72-79</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2411</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1204</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1207</w:t>
            </w:r>
          </w:p>
        </w:tc>
        <w:tc>
          <w:tcPr>
            <w:tcW w:w="858"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51</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7,64</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1 255)</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1669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1 255)</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4708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7,64</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4708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7,64</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1,28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Перевозка рабочих (код 123002-1) 7,64/8/4*27*4/49*1037,80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546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Разъездной характер работ (1204+51)*0,087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5363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5363</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5 Летнее содержание деревянных мостов</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5572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7,64</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1,28</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Итоги по разделу 6 Зимнее содержание деревянных мостов :</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Содержание дорог:</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Поз. 80-81</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3386</w:t>
            </w:r>
          </w:p>
        </w:tc>
        <w:tc>
          <w:tcPr>
            <w:tcW w:w="90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1559</w:t>
            </w:r>
          </w:p>
        </w:tc>
        <w:tc>
          <w:tcPr>
            <w:tcW w:w="972"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1827</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10,56</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1,76</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 133% ФОТ (от 1 559)</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2073</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 50% ФОТ (от 1 559)</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780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 c накладными и см. прибылью</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10,56</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1,76</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6239</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10,56</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1,76</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lastRenderedPageBreak/>
              <w:t xml:space="preserve">    Перевозка рабочих (код 123002-1) 10,56/8/4*27*4/49*1037,80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755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Разъездной характер работ (1559+0)*0,087</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136</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7130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Перевод в цены 2021г (с индексом Минэкономразвития) 3,9% от 7130</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278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Итого по разделу 6 Зимнее содержание деревянных мостов</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7408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10,56</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1,76</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Итого</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14546748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4181,37</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4863,63</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В том числе:</w:t>
            </w:r>
          </w:p>
        </w:tc>
        <w:tc>
          <w:tcPr>
            <w:tcW w:w="139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Материалы</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3571842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Машины и механизмы</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6433312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ФОТ</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1585295</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Накладные расходы</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2108442</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Сметная прибыль</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792650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sz w:val="18"/>
                <w:szCs w:val="18"/>
              </w:rPr>
            </w:pPr>
            <w:r w:rsidRPr="00F73ECB">
              <w:rPr>
                <w:rFonts w:ascii="Arial" w:eastAsia="Times New Roman" w:hAnsi="Arial" w:cs="Arial"/>
                <w:sz w:val="18"/>
                <w:szCs w:val="18"/>
              </w:rPr>
              <w:t xml:space="preserve">  НДС 20% от 14546748</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2909350</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r>
      <w:tr w:rsidR="003B3DF8" w:rsidRPr="00F73ECB" w:rsidTr="009A5D80">
        <w:trPr>
          <w:trHeight w:val="25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3B3DF8" w:rsidRPr="00F73ECB" w:rsidRDefault="003B3DF8" w:rsidP="003B3DF8">
            <w:pPr>
              <w:spacing w:after="0" w:line="240" w:lineRule="auto"/>
              <w:rPr>
                <w:rFonts w:ascii="Arial" w:eastAsia="Times New Roman" w:hAnsi="Arial" w:cs="Arial"/>
                <w:b/>
                <w:bCs/>
                <w:sz w:val="18"/>
                <w:szCs w:val="18"/>
              </w:rPr>
            </w:pPr>
            <w:r w:rsidRPr="00F73ECB">
              <w:rPr>
                <w:rFonts w:ascii="Arial" w:eastAsia="Times New Roman" w:hAnsi="Arial" w:cs="Arial"/>
                <w:b/>
                <w:bCs/>
                <w:sz w:val="18"/>
                <w:szCs w:val="18"/>
              </w:rPr>
              <w:t xml:space="preserve">  ВСЕГО по смете</w:t>
            </w:r>
          </w:p>
        </w:tc>
        <w:tc>
          <w:tcPr>
            <w:tcW w:w="1390"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17456098</w:t>
            </w:r>
          </w:p>
        </w:tc>
        <w:tc>
          <w:tcPr>
            <w:tcW w:w="900"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972"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8"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857" w:type="dxa"/>
            <w:tcBorders>
              <w:top w:val="nil"/>
              <w:left w:val="nil"/>
              <w:bottom w:val="single" w:sz="4" w:space="0" w:color="auto"/>
              <w:right w:val="single" w:sz="4" w:space="0" w:color="auto"/>
            </w:tcBorders>
            <w:shd w:val="clear" w:color="auto" w:fill="auto"/>
            <w:noWrap/>
            <w:hideMark/>
          </w:tcPr>
          <w:p w:rsidR="003B3DF8" w:rsidRPr="00F73ECB" w:rsidRDefault="003B3DF8" w:rsidP="003B3DF8">
            <w:pPr>
              <w:spacing w:after="0" w:line="240" w:lineRule="auto"/>
              <w:jc w:val="right"/>
              <w:rPr>
                <w:rFonts w:ascii="Arial" w:eastAsia="Times New Roman" w:hAnsi="Arial" w:cs="Arial"/>
                <w:sz w:val="16"/>
                <w:szCs w:val="16"/>
              </w:rPr>
            </w:pPr>
            <w:r w:rsidRPr="00F73ECB">
              <w:rPr>
                <w:rFonts w:ascii="Arial" w:eastAsia="Times New Roman" w:hAnsi="Arial" w:cs="Arial"/>
                <w:sz w:val="16"/>
                <w:szCs w:val="16"/>
              </w:rPr>
              <w:t> </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4181,37</w:t>
            </w:r>
          </w:p>
        </w:tc>
        <w:tc>
          <w:tcPr>
            <w:tcW w:w="776" w:type="dxa"/>
            <w:tcBorders>
              <w:top w:val="nil"/>
              <w:left w:val="nil"/>
              <w:bottom w:val="single" w:sz="4" w:space="0" w:color="auto"/>
              <w:right w:val="single" w:sz="4" w:space="0" w:color="auto"/>
            </w:tcBorders>
            <w:shd w:val="clear" w:color="auto" w:fill="auto"/>
            <w:hideMark/>
          </w:tcPr>
          <w:p w:rsidR="003B3DF8" w:rsidRPr="00F73ECB" w:rsidRDefault="003B3DF8" w:rsidP="003B3DF8">
            <w:pPr>
              <w:spacing w:after="0" w:line="240" w:lineRule="auto"/>
              <w:jc w:val="right"/>
              <w:rPr>
                <w:rFonts w:ascii="Arial" w:eastAsia="Times New Roman" w:hAnsi="Arial" w:cs="Arial"/>
                <w:b/>
                <w:bCs/>
                <w:sz w:val="16"/>
                <w:szCs w:val="16"/>
              </w:rPr>
            </w:pPr>
            <w:r w:rsidRPr="00F73ECB">
              <w:rPr>
                <w:rFonts w:ascii="Arial" w:eastAsia="Times New Roman" w:hAnsi="Arial" w:cs="Arial"/>
                <w:b/>
                <w:bCs/>
                <w:sz w:val="16"/>
                <w:szCs w:val="16"/>
              </w:rPr>
              <w:t>4863,63</w:t>
            </w:r>
          </w:p>
        </w:tc>
      </w:tr>
    </w:tbl>
    <w:p w:rsidR="008B2118" w:rsidRDefault="008B2118" w:rsidP="008B2118">
      <w:pPr>
        <w:spacing w:after="0" w:line="240" w:lineRule="auto"/>
        <w:jc w:val="center"/>
        <w:rPr>
          <w:rFonts w:ascii="Times New Roman" w:hAnsi="Times New Roman"/>
        </w:rPr>
      </w:pPr>
      <w:r>
        <w:rPr>
          <w:rFonts w:ascii="Times New Roman" w:hAnsi="Times New Roman"/>
        </w:rPr>
        <w:t>___________</w:t>
      </w:r>
    </w:p>
    <w:p w:rsidR="008B2118" w:rsidRDefault="008B2118" w:rsidP="008B2118">
      <w:pPr>
        <w:pStyle w:val="a4"/>
        <w:ind w:right="-710"/>
        <w:rPr>
          <w:rFonts w:ascii="Times New Roman" w:hAnsi="Times New Roman"/>
          <w:lang w:val="ru-RU"/>
        </w:rPr>
      </w:pPr>
    </w:p>
    <w:p w:rsidR="00461D9C" w:rsidRDefault="00461D9C" w:rsidP="008B2118">
      <w:pPr>
        <w:pStyle w:val="a4"/>
        <w:ind w:right="-710"/>
        <w:rPr>
          <w:rFonts w:ascii="Times New Roman" w:hAnsi="Times New Roman"/>
          <w:lang w:val="ru-RU"/>
        </w:rPr>
        <w:sectPr w:rsidR="00461D9C" w:rsidSect="00461D9C">
          <w:pgSz w:w="16838" w:h="11906" w:orient="landscape"/>
          <w:pgMar w:top="1134" w:right="851" w:bottom="851" w:left="851" w:header="708" w:footer="708" w:gutter="0"/>
          <w:cols w:space="708"/>
          <w:docGrid w:linePitch="360"/>
        </w:sectPr>
      </w:pPr>
    </w:p>
    <w:p w:rsidR="0084071A" w:rsidRDefault="0084071A" w:rsidP="008B2118">
      <w:pPr>
        <w:pStyle w:val="a4"/>
        <w:ind w:right="-710"/>
        <w:rPr>
          <w:rFonts w:ascii="Times New Roman" w:hAnsi="Times New Roman"/>
          <w:lang w:val="ru-RU"/>
        </w:rPr>
      </w:pPr>
    </w:p>
    <w:p w:rsidR="008B2118" w:rsidRPr="00753E9A"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B2118" w:rsidRDefault="008B2118" w:rsidP="008B2118">
      <w:pPr>
        <w:spacing w:after="0" w:line="240" w:lineRule="auto"/>
        <w:rPr>
          <w:rFonts w:ascii="Times New Roman" w:hAnsi="Times New Roman"/>
        </w:rPr>
      </w:pP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8B2118" w:rsidRPr="00753E9A" w:rsidRDefault="008B2118" w:rsidP="008B2118">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8B2118" w:rsidRPr="00D95D93" w:rsidTr="00982E2B">
        <w:tc>
          <w:tcPr>
            <w:tcW w:w="1843" w:type="dxa"/>
            <w:tcBorders>
              <w:bottom w:val="single" w:sz="4" w:space="0" w:color="auto"/>
            </w:tcBorders>
          </w:tcPr>
          <w:p w:rsidR="008B2118" w:rsidRPr="00AB4D86" w:rsidRDefault="008B2118" w:rsidP="00982E2B">
            <w:pPr>
              <w:tabs>
                <w:tab w:val="left" w:pos="0"/>
              </w:tabs>
              <w:spacing w:after="0" w:line="240" w:lineRule="auto"/>
              <w:contextualSpacing/>
              <w:jc w:val="center"/>
              <w:rPr>
                <w:rFonts w:ascii="Times New Roman" w:hAnsi="Times New Roman"/>
              </w:rPr>
            </w:pPr>
            <w:r>
              <w:rPr>
                <w:rFonts w:ascii="Times New Roman" w:hAnsi="Times New Roman"/>
              </w:rPr>
              <w:t>0</w:t>
            </w:r>
            <w:r w:rsidR="00DB28FF">
              <w:rPr>
                <w:rFonts w:ascii="Times New Roman" w:hAnsi="Times New Roman"/>
              </w:rPr>
              <w:t>8</w:t>
            </w:r>
            <w:r>
              <w:rPr>
                <w:rFonts w:ascii="Times New Roman" w:hAnsi="Times New Roman"/>
              </w:rPr>
              <w:t>.12.2020</w:t>
            </w:r>
          </w:p>
        </w:tc>
        <w:tc>
          <w:tcPr>
            <w:tcW w:w="2873" w:type="dxa"/>
          </w:tcPr>
          <w:p w:rsidR="008B2118" w:rsidRPr="00AB4D86" w:rsidRDefault="008B2118" w:rsidP="00982E2B">
            <w:pPr>
              <w:spacing w:after="0" w:line="240" w:lineRule="auto"/>
              <w:contextualSpacing/>
              <w:jc w:val="center"/>
              <w:rPr>
                <w:rFonts w:ascii="Times New Roman" w:hAnsi="Times New Roman"/>
                <w:position w:val="-6"/>
              </w:rPr>
            </w:pPr>
          </w:p>
        </w:tc>
        <w:tc>
          <w:tcPr>
            <w:tcW w:w="3292" w:type="dxa"/>
          </w:tcPr>
          <w:p w:rsidR="008B2118" w:rsidRPr="00D95D93" w:rsidRDefault="008B2118" w:rsidP="00982E2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B2118" w:rsidRPr="00D95D93" w:rsidRDefault="008B2118" w:rsidP="00982E2B">
            <w:pPr>
              <w:spacing w:after="0" w:line="240" w:lineRule="auto"/>
              <w:contextualSpacing/>
              <w:jc w:val="center"/>
              <w:rPr>
                <w:rFonts w:ascii="Times New Roman" w:hAnsi="Times New Roman"/>
              </w:rPr>
            </w:pPr>
            <w:r>
              <w:rPr>
                <w:rFonts w:ascii="Times New Roman" w:hAnsi="Times New Roman"/>
              </w:rPr>
              <w:t>3</w:t>
            </w:r>
            <w:r w:rsidR="00DB28FF">
              <w:rPr>
                <w:rFonts w:ascii="Times New Roman" w:hAnsi="Times New Roman"/>
              </w:rPr>
              <w:t>54</w:t>
            </w:r>
          </w:p>
        </w:tc>
      </w:tr>
      <w:tr w:rsidR="008B2118" w:rsidRPr="00D95D93" w:rsidTr="00982E2B">
        <w:trPr>
          <w:trHeight w:val="217"/>
        </w:trPr>
        <w:tc>
          <w:tcPr>
            <w:tcW w:w="9851" w:type="dxa"/>
            <w:gridSpan w:val="4"/>
          </w:tcPr>
          <w:p w:rsidR="008B2118" w:rsidRDefault="008B2118" w:rsidP="00982E2B">
            <w:pPr>
              <w:tabs>
                <w:tab w:val="left" w:pos="2765"/>
              </w:tabs>
              <w:spacing w:after="0" w:line="240" w:lineRule="auto"/>
              <w:contextualSpacing/>
              <w:jc w:val="center"/>
              <w:rPr>
                <w:rFonts w:ascii="Times New Roman" w:hAnsi="Times New Roman"/>
              </w:rPr>
            </w:pPr>
          </w:p>
          <w:p w:rsidR="008B2118" w:rsidRDefault="008B2118" w:rsidP="00982E2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B2118" w:rsidRPr="00753E9A" w:rsidRDefault="008B2118" w:rsidP="00982E2B">
            <w:pPr>
              <w:tabs>
                <w:tab w:val="left" w:pos="2765"/>
              </w:tabs>
              <w:spacing w:after="0" w:line="240" w:lineRule="auto"/>
              <w:contextualSpacing/>
              <w:jc w:val="center"/>
              <w:rPr>
                <w:rFonts w:ascii="Times New Roman" w:hAnsi="Times New Roman"/>
              </w:rPr>
            </w:pPr>
          </w:p>
        </w:tc>
      </w:tr>
    </w:tbl>
    <w:p w:rsidR="008B2118" w:rsidRPr="006C0F58" w:rsidRDefault="008B2118" w:rsidP="008B2118">
      <w:pPr>
        <w:tabs>
          <w:tab w:val="left" w:pos="3195"/>
        </w:tabs>
        <w:suppressAutoHyphens/>
        <w:spacing w:after="0" w:line="240" w:lineRule="auto"/>
        <w:ind w:firstLine="567"/>
        <w:jc w:val="center"/>
        <w:rPr>
          <w:rFonts w:ascii="Times New Roman" w:hAnsi="Times New Roman" w:cs="Times New Roman"/>
          <w:b/>
        </w:rPr>
      </w:pPr>
      <w:r w:rsidRPr="006C0F58">
        <w:rPr>
          <w:rFonts w:ascii="Times New Roman" w:hAnsi="Times New Roman" w:cs="Times New Roman"/>
          <w:b/>
        </w:rPr>
        <w:t>О внесении изменений в постановление администрации Тужинс</w:t>
      </w:r>
      <w:r>
        <w:rPr>
          <w:rFonts w:ascii="Times New Roman" w:hAnsi="Times New Roman" w:cs="Times New Roman"/>
          <w:b/>
        </w:rPr>
        <w:t>кого муниц</w:t>
      </w:r>
      <w:r w:rsidR="00DB28FF">
        <w:rPr>
          <w:rFonts w:ascii="Times New Roman" w:hAnsi="Times New Roman" w:cs="Times New Roman"/>
          <w:b/>
        </w:rPr>
        <w:t>ипального района от 19.06.2019 № 203</w:t>
      </w:r>
    </w:p>
    <w:p w:rsidR="008B2118" w:rsidRPr="00BA1149" w:rsidRDefault="008B2118" w:rsidP="008B2118">
      <w:pPr>
        <w:pStyle w:val="ConsPlusNormal"/>
        <w:tabs>
          <w:tab w:val="left" w:pos="9356"/>
        </w:tabs>
        <w:ind w:right="284" w:firstLine="709"/>
        <w:jc w:val="both"/>
        <w:rPr>
          <w:sz w:val="22"/>
          <w:szCs w:val="22"/>
        </w:rPr>
      </w:pPr>
    </w:p>
    <w:p w:rsidR="00DB28FF" w:rsidRPr="00494986" w:rsidRDefault="00DB28FF" w:rsidP="00DB28FF">
      <w:pPr>
        <w:pStyle w:val="ConsPlusNormal"/>
        <w:tabs>
          <w:tab w:val="left" w:pos="1134"/>
        </w:tabs>
        <w:ind w:firstLine="680"/>
        <w:jc w:val="both"/>
        <w:rPr>
          <w:sz w:val="22"/>
          <w:szCs w:val="22"/>
        </w:rPr>
      </w:pPr>
      <w:r w:rsidRPr="00494986">
        <w:rPr>
          <w:sz w:val="22"/>
          <w:szCs w:val="22"/>
        </w:rPr>
        <w:t>Администрация Тужинского муниципального района ПОСТАНОВЛЯЕТ:</w:t>
      </w:r>
    </w:p>
    <w:p w:rsidR="00DB28FF" w:rsidRPr="00494986" w:rsidRDefault="00DB28FF" w:rsidP="00DB28FF">
      <w:pPr>
        <w:pStyle w:val="ConsPlusNormal"/>
        <w:tabs>
          <w:tab w:val="left" w:pos="1134"/>
        </w:tabs>
        <w:ind w:firstLine="680"/>
        <w:jc w:val="both"/>
        <w:rPr>
          <w:sz w:val="22"/>
          <w:szCs w:val="22"/>
        </w:rPr>
      </w:pPr>
      <w:r w:rsidRPr="00494986">
        <w:rPr>
          <w:sz w:val="22"/>
          <w:szCs w:val="22"/>
        </w:rPr>
        <w:t xml:space="preserve">Внести в постановление администрации Тужинского муниципального района от 19.06.2019 </w:t>
      </w:r>
      <w:r>
        <w:rPr>
          <w:sz w:val="22"/>
          <w:szCs w:val="22"/>
        </w:rPr>
        <w:br/>
      </w:r>
      <w:r w:rsidRPr="00494986">
        <w:rPr>
          <w:sz w:val="22"/>
          <w:szCs w:val="22"/>
        </w:rPr>
        <w:t>№ 203 «Об организации Всероссийской переписи населения 2020 года на территории Тужинского района» следующие изменения:</w:t>
      </w:r>
    </w:p>
    <w:p w:rsidR="00DB28FF" w:rsidRPr="00494986" w:rsidRDefault="00DB28FF" w:rsidP="00DB28FF">
      <w:pPr>
        <w:pStyle w:val="ConsPlusNormal"/>
        <w:widowControl w:val="0"/>
        <w:numPr>
          <w:ilvl w:val="0"/>
          <w:numId w:val="15"/>
        </w:numPr>
        <w:tabs>
          <w:tab w:val="clear" w:pos="734"/>
          <w:tab w:val="num" w:pos="0"/>
          <w:tab w:val="left" w:pos="1134"/>
        </w:tabs>
        <w:ind w:left="0" w:firstLine="709"/>
        <w:jc w:val="both"/>
        <w:rPr>
          <w:sz w:val="22"/>
          <w:szCs w:val="22"/>
        </w:rPr>
      </w:pPr>
      <w:r w:rsidRPr="00494986">
        <w:rPr>
          <w:sz w:val="22"/>
          <w:szCs w:val="22"/>
        </w:rPr>
        <w:t xml:space="preserve"> Преамбулу изложить в следующей редакции:</w:t>
      </w:r>
    </w:p>
    <w:p w:rsidR="00DB28FF" w:rsidRPr="00494986" w:rsidRDefault="00DB28FF" w:rsidP="00DB28FF">
      <w:pPr>
        <w:pStyle w:val="ConsPlusNormal"/>
        <w:tabs>
          <w:tab w:val="left" w:pos="0"/>
          <w:tab w:val="left" w:pos="1134"/>
        </w:tabs>
        <w:ind w:firstLine="709"/>
        <w:jc w:val="both"/>
        <w:rPr>
          <w:sz w:val="22"/>
          <w:szCs w:val="22"/>
        </w:rPr>
      </w:pPr>
      <w:r w:rsidRPr="00494986">
        <w:rPr>
          <w:sz w:val="22"/>
          <w:szCs w:val="22"/>
        </w:rPr>
        <w:t>«В соответствии с Федеральным законом от 25.01.2002 № 8-ФЗ «О Всероссийской переписи населения», постановлением Правительства Кировской области от 30.05.2019 № 272-П «Об организации Всероссийской переписи населения 2020 года на терр</w:t>
      </w:r>
      <w:r>
        <w:rPr>
          <w:sz w:val="22"/>
          <w:szCs w:val="22"/>
        </w:rPr>
        <w:t xml:space="preserve">итории Кировской области», </w:t>
      </w:r>
      <w:r w:rsidRPr="00494986">
        <w:rPr>
          <w:sz w:val="22"/>
          <w:szCs w:val="22"/>
        </w:rPr>
        <w:t xml:space="preserve">в целях подготовки </w:t>
      </w:r>
      <w:r>
        <w:rPr>
          <w:sz w:val="22"/>
          <w:szCs w:val="22"/>
        </w:rPr>
        <w:br/>
      </w:r>
      <w:r w:rsidRPr="00494986">
        <w:rPr>
          <w:sz w:val="22"/>
          <w:szCs w:val="22"/>
        </w:rPr>
        <w:t xml:space="preserve">и проведения в период с 1 по 30 апреля 2021 года  Всероссийской переписи населения 2020 года </w:t>
      </w:r>
      <w:r>
        <w:rPr>
          <w:sz w:val="22"/>
          <w:szCs w:val="22"/>
        </w:rPr>
        <w:br/>
      </w:r>
      <w:r w:rsidRPr="00494986">
        <w:rPr>
          <w:sz w:val="22"/>
          <w:szCs w:val="22"/>
        </w:rPr>
        <w:t xml:space="preserve">на территории Тужинского района администрация Тужинского муниципального района ПОСТАНОВЛЯЕТ:»  </w:t>
      </w:r>
    </w:p>
    <w:p w:rsidR="00DB28FF" w:rsidRPr="00494986" w:rsidRDefault="00DB28FF" w:rsidP="00DB28FF">
      <w:pPr>
        <w:pStyle w:val="ConsPlusNormal"/>
        <w:widowControl w:val="0"/>
        <w:numPr>
          <w:ilvl w:val="0"/>
          <w:numId w:val="15"/>
        </w:numPr>
        <w:tabs>
          <w:tab w:val="clear" w:pos="734"/>
          <w:tab w:val="num" w:pos="0"/>
          <w:tab w:val="left" w:pos="1134"/>
        </w:tabs>
        <w:ind w:left="0" w:firstLine="709"/>
        <w:jc w:val="both"/>
        <w:rPr>
          <w:sz w:val="22"/>
          <w:szCs w:val="22"/>
        </w:rPr>
      </w:pPr>
      <w:r w:rsidRPr="00494986">
        <w:rPr>
          <w:sz w:val="22"/>
          <w:szCs w:val="22"/>
        </w:rPr>
        <w:t>Внести в Положение о комиссии по подготовке и проведению Всероссийской переписи</w:t>
      </w:r>
      <w:r>
        <w:rPr>
          <w:sz w:val="22"/>
          <w:szCs w:val="22"/>
        </w:rPr>
        <w:t xml:space="preserve"> населения </w:t>
      </w:r>
      <w:r w:rsidRPr="00494986">
        <w:rPr>
          <w:sz w:val="22"/>
          <w:szCs w:val="22"/>
        </w:rPr>
        <w:t>2020</w:t>
      </w:r>
      <w:r>
        <w:rPr>
          <w:sz w:val="22"/>
          <w:szCs w:val="22"/>
        </w:rPr>
        <w:t xml:space="preserve"> года</w:t>
      </w:r>
      <w:r w:rsidRPr="00494986">
        <w:rPr>
          <w:sz w:val="22"/>
          <w:szCs w:val="22"/>
        </w:rPr>
        <w:t xml:space="preserve"> на территории Тужинского района (далее – Положение), утвержденное вышеуказанным постановлением, следующие изменения:</w:t>
      </w:r>
    </w:p>
    <w:p w:rsidR="00DB28FF" w:rsidRPr="00494986" w:rsidRDefault="00DB28FF" w:rsidP="00DB28FF">
      <w:pPr>
        <w:pStyle w:val="ConsPlusNormal"/>
        <w:tabs>
          <w:tab w:val="left" w:pos="0"/>
        </w:tabs>
        <w:ind w:firstLine="709"/>
        <w:jc w:val="both"/>
        <w:rPr>
          <w:sz w:val="22"/>
          <w:szCs w:val="22"/>
        </w:rPr>
      </w:pPr>
      <w:r w:rsidRPr="00494986">
        <w:rPr>
          <w:sz w:val="22"/>
          <w:szCs w:val="22"/>
        </w:rPr>
        <w:t xml:space="preserve">2.1. В пункте 1 слова «и проведении в 2020 году Всероссийской переписи населения </w:t>
      </w:r>
      <w:r>
        <w:rPr>
          <w:sz w:val="22"/>
          <w:szCs w:val="22"/>
        </w:rPr>
        <w:br/>
      </w:r>
      <w:r w:rsidRPr="00494986">
        <w:rPr>
          <w:sz w:val="22"/>
          <w:szCs w:val="22"/>
        </w:rPr>
        <w:t>на территории района» з</w:t>
      </w:r>
      <w:r w:rsidR="0079722D">
        <w:rPr>
          <w:sz w:val="22"/>
          <w:szCs w:val="22"/>
        </w:rPr>
        <w:t xml:space="preserve">аменить словами «и проведении </w:t>
      </w:r>
      <w:r w:rsidRPr="00494986">
        <w:rPr>
          <w:sz w:val="22"/>
          <w:szCs w:val="22"/>
        </w:rPr>
        <w:t>Всероссийской переписи населения 2020 года на территории района».</w:t>
      </w:r>
    </w:p>
    <w:p w:rsidR="00DB28FF" w:rsidRPr="00494986" w:rsidRDefault="00DB28FF" w:rsidP="00DB28FF">
      <w:pPr>
        <w:pStyle w:val="ConsPlusNormal"/>
        <w:tabs>
          <w:tab w:val="left" w:pos="0"/>
        </w:tabs>
        <w:ind w:firstLine="709"/>
        <w:jc w:val="both"/>
        <w:rPr>
          <w:sz w:val="22"/>
          <w:szCs w:val="22"/>
        </w:rPr>
      </w:pPr>
      <w:r w:rsidRPr="00494986">
        <w:rPr>
          <w:sz w:val="22"/>
          <w:szCs w:val="22"/>
        </w:rPr>
        <w:t xml:space="preserve">2.2. В пункте 3 слова «для проведения Всероссийской переписи населения в 2020 году </w:t>
      </w:r>
      <w:r>
        <w:rPr>
          <w:sz w:val="22"/>
          <w:szCs w:val="22"/>
        </w:rPr>
        <w:br/>
      </w:r>
      <w:r w:rsidRPr="00494986">
        <w:rPr>
          <w:sz w:val="22"/>
          <w:szCs w:val="22"/>
        </w:rPr>
        <w:t>на территории района» заменить словами «для проведения Всероссийской переписи населения 2020 года на территории района».</w:t>
      </w:r>
    </w:p>
    <w:p w:rsidR="00DB28FF" w:rsidRPr="00494986" w:rsidRDefault="00DB28FF" w:rsidP="00DB28FF">
      <w:pPr>
        <w:pStyle w:val="ConsPlusNormal"/>
        <w:tabs>
          <w:tab w:val="left" w:pos="0"/>
        </w:tabs>
        <w:ind w:firstLine="709"/>
        <w:jc w:val="both"/>
        <w:rPr>
          <w:sz w:val="22"/>
          <w:szCs w:val="22"/>
        </w:rPr>
      </w:pPr>
      <w:r w:rsidRPr="00494986">
        <w:rPr>
          <w:sz w:val="22"/>
          <w:szCs w:val="22"/>
        </w:rPr>
        <w:t>2.3. Абзацы четвертый и пятый пункта 8 изложить в следующей редакции:</w:t>
      </w:r>
    </w:p>
    <w:p w:rsidR="00DB28FF" w:rsidRPr="00494986" w:rsidRDefault="00DB28FF" w:rsidP="00DB28FF">
      <w:pPr>
        <w:pStyle w:val="ConsPlusNormal"/>
        <w:tabs>
          <w:tab w:val="left" w:pos="0"/>
        </w:tabs>
        <w:ind w:firstLine="709"/>
        <w:jc w:val="both"/>
        <w:rPr>
          <w:sz w:val="22"/>
          <w:szCs w:val="22"/>
        </w:rPr>
      </w:pPr>
      <w:r w:rsidRPr="00494986">
        <w:rPr>
          <w:sz w:val="22"/>
          <w:szCs w:val="22"/>
        </w:rPr>
        <w:t>«Заседания комиссии проводятся по мере необходимости в очной или заочной форме в соответствии с планом работы комиссии, утверждаемым председателем комиссии. При проведении заседания комиссии в заочной форме заполняется лист заочного голосования членов комиссии согласно приложению.</w:t>
      </w:r>
    </w:p>
    <w:p w:rsidR="00DB28FF" w:rsidRPr="00494986" w:rsidRDefault="00DB28FF" w:rsidP="00DB28FF">
      <w:pPr>
        <w:pStyle w:val="ConsPlusNormal"/>
        <w:tabs>
          <w:tab w:val="left" w:pos="0"/>
        </w:tabs>
        <w:ind w:firstLine="709"/>
        <w:jc w:val="both"/>
        <w:rPr>
          <w:sz w:val="22"/>
          <w:szCs w:val="22"/>
        </w:rPr>
      </w:pPr>
      <w:r w:rsidRPr="00494986">
        <w:rPr>
          <w:sz w:val="22"/>
          <w:szCs w:val="22"/>
        </w:rPr>
        <w:t>Заседание комиссии считается правомочным, если в нем принимает участие не менее половины ее состава».</w:t>
      </w:r>
    </w:p>
    <w:p w:rsidR="00DB28FF" w:rsidRPr="00494986" w:rsidRDefault="00DB28FF" w:rsidP="00DB28FF">
      <w:pPr>
        <w:pStyle w:val="ConsPlusNormal"/>
        <w:tabs>
          <w:tab w:val="left" w:pos="0"/>
        </w:tabs>
        <w:ind w:firstLine="709"/>
        <w:jc w:val="both"/>
        <w:rPr>
          <w:sz w:val="22"/>
          <w:szCs w:val="22"/>
        </w:rPr>
      </w:pPr>
      <w:r w:rsidRPr="00494986">
        <w:rPr>
          <w:sz w:val="22"/>
          <w:szCs w:val="22"/>
        </w:rPr>
        <w:t>2.4. Пункт 9 изложить в следующей редакции:</w:t>
      </w:r>
    </w:p>
    <w:p w:rsidR="00DB28FF" w:rsidRPr="00494986" w:rsidRDefault="00DB28FF" w:rsidP="00DB28FF">
      <w:pPr>
        <w:pStyle w:val="ConsPlusNormal"/>
        <w:tabs>
          <w:tab w:val="left" w:pos="0"/>
        </w:tabs>
        <w:ind w:firstLine="709"/>
        <w:jc w:val="both"/>
        <w:rPr>
          <w:sz w:val="22"/>
          <w:szCs w:val="22"/>
        </w:rPr>
      </w:pPr>
      <w:r w:rsidRPr="00494986">
        <w:rPr>
          <w:sz w:val="22"/>
          <w:szCs w:val="22"/>
        </w:rPr>
        <w:t xml:space="preserve">«9. По результатам рассмотрения вопроса комиссия принимает решение простым большинством голосов от числа членов комиссии, участвующих в заседании комиссии. При равенстве голосов решающим является голос председателя комиссии либо лица, его замещающего. Решение комиссии оформляется протоколом, который подписывается председателем комиссии либо лицом, его замещающим». </w:t>
      </w:r>
    </w:p>
    <w:p w:rsidR="00DB28FF" w:rsidRPr="00494986" w:rsidRDefault="00DB28FF" w:rsidP="00DB28FF">
      <w:pPr>
        <w:pStyle w:val="ConsPlusNormal"/>
        <w:tabs>
          <w:tab w:val="left" w:pos="0"/>
        </w:tabs>
        <w:ind w:firstLine="709"/>
        <w:jc w:val="both"/>
        <w:rPr>
          <w:sz w:val="22"/>
          <w:szCs w:val="22"/>
        </w:rPr>
      </w:pPr>
      <w:r w:rsidRPr="00494986">
        <w:rPr>
          <w:sz w:val="22"/>
          <w:szCs w:val="22"/>
        </w:rPr>
        <w:t xml:space="preserve">2.5. Дополнить листом заочного голосования членов комиссии по подготовке и проведению Всероссийской переписи населения 2020 года на территории Тужинского района (приложение </w:t>
      </w:r>
      <w:r>
        <w:rPr>
          <w:sz w:val="22"/>
          <w:szCs w:val="22"/>
        </w:rPr>
        <w:br/>
      </w:r>
      <w:r w:rsidRPr="00494986">
        <w:rPr>
          <w:sz w:val="22"/>
          <w:szCs w:val="22"/>
        </w:rPr>
        <w:t>к Положению) согласно приложению.</w:t>
      </w:r>
    </w:p>
    <w:p w:rsidR="00DB28FF" w:rsidRPr="00494986" w:rsidRDefault="00DB28FF" w:rsidP="00DB28FF">
      <w:pPr>
        <w:pStyle w:val="ConsPlusNormal"/>
        <w:tabs>
          <w:tab w:val="left" w:pos="0"/>
        </w:tabs>
        <w:ind w:firstLine="709"/>
        <w:jc w:val="both"/>
        <w:rPr>
          <w:sz w:val="22"/>
          <w:szCs w:val="22"/>
        </w:rPr>
      </w:pPr>
      <w:r w:rsidRPr="00494986">
        <w:rPr>
          <w:sz w:val="22"/>
          <w:szCs w:val="22"/>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B2118" w:rsidRPr="00BA1149" w:rsidRDefault="008B2118" w:rsidP="008B2118">
      <w:pPr>
        <w:pStyle w:val="a4"/>
        <w:ind w:right="-710" w:firstLine="709"/>
        <w:jc w:val="both"/>
        <w:rPr>
          <w:rFonts w:ascii="Times New Roman" w:hAnsi="Times New Roman"/>
          <w:b/>
          <w:lang w:val="ru-RU"/>
        </w:rPr>
      </w:pPr>
    </w:p>
    <w:p w:rsidR="008B2118" w:rsidRPr="003906CE" w:rsidRDefault="008B2118" w:rsidP="008B2118">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B2118" w:rsidRDefault="008B2118" w:rsidP="008B2118">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4071A" w:rsidRDefault="0084071A" w:rsidP="008B2118">
      <w:pPr>
        <w:pStyle w:val="a4"/>
        <w:ind w:right="-710"/>
        <w:rPr>
          <w:rFonts w:ascii="Times New Roman" w:hAnsi="Times New Roman"/>
          <w:lang w:val="ru-RU"/>
        </w:rPr>
      </w:pPr>
    </w:p>
    <w:p w:rsidR="00CD5E2C" w:rsidRDefault="00CD5E2C" w:rsidP="008B2118">
      <w:pPr>
        <w:pStyle w:val="a4"/>
        <w:ind w:right="-710"/>
        <w:rPr>
          <w:rFonts w:ascii="Times New Roman" w:hAnsi="Times New Roman"/>
          <w:lang w:val="ru-RU"/>
        </w:rPr>
      </w:pPr>
    </w:p>
    <w:p w:rsidR="00CD5E2C" w:rsidRDefault="00CD5E2C" w:rsidP="008B2118">
      <w:pPr>
        <w:pStyle w:val="a4"/>
        <w:ind w:right="-710"/>
        <w:rPr>
          <w:rFonts w:ascii="Times New Roman" w:hAnsi="Times New Roman"/>
          <w:lang w:val="ru-RU"/>
        </w:rPr>
      </w:pPr>
    </w:p>
    <w:p w:rsidR="008B2118"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8B2118" w:rsidRPr="0028621F" w:rsidRDefault="008B2118" w:rsidP="008B2118">
      <w:pPr>
        <w:spacing w:after="0" w:line="240" w:lineRule="auto"/>
        <w:ind w:left="6237"/>
        <w:jc w:val="both"/>
        <w:rPr>
          <w:rFonts w:ascii="Times New Roman" w:hAnsi="Times New Roman"/>
          <w:color w:val="000000"/>
        </w:rPr>
      </w:pPr>
    </w:p>
    <w:p w:rsidR="008B2118" w:rsidRDefault="00436281" w:rsidP="008B2118">
      <w:pPr>
        <w:spacing w:after="0" w:line="240" w:lineRule="auto"/>
        <w:ind w:left="6237"/>
        <w:rPr>
          <w:rFonts w:ascii="Times New Roman" w:hAnsi="Times New Roman"/>
          <w:color w:val="000000"/>
        </w:rPr>
      </w:pPr>
      <w:r>
        <w:rPr>
          <w:rFonts w:ascii="Times New Roman" w:hAnsi="Times New Roman"/>
          <w:color w:val="000000"/>
        </w:rPr>
        <w:t xml:space="preserve">к </w:t>
      </w:r>
      <w:r w:rsidR="008B2118">
        <w:rPr>
          <w:rFonts w:ascii="Times New Roman" w:hAnsi="Times New Roman"/>
          <w:color w:val="000000"/>
        </w:rPr>
        <w:t>постановлени</w:t>
      </w:r>
      <w:r>
        <w:rPr>
          <w:rFonts w:ascii="Times New Roman" w:hAnsi="Times New Roman"/>
          <w:color w:val="000000"/>
        </w:rPr>
        <w:t>ю</w:t>
      </w:r>
      <w:r w:rsidR="008B2118" w:rsidRPr="0028621F">
        <w:rPr>
          <w:rFonts w:ascii="Times New Roman" w:hAnsi="Times New Roman"/>
          <w:color w:val="000000"/>
        </w:rPr>
        <w:t xml:space="preserve"> </w:t>
      </w:r>
      <w:r w:rsidR="008B2118">
        <w:rPr>
          <w:rFonts w:ascii="Times New Roman" w:hAnsi="Times New Roman"/>
          <w:color w:val="000000"/>
        </w:rPr>
        <w:t xml:space="preserve">администрации </w:t>
      </w:r>
      <w:r w:rsidR="008B2118" w:rsidRPr="0028621F">
        <w:rPr>
          <w:rFonts w:ascii="Times New Roman" w:hAnsi="Times New Roman"/>
          <w:color w:val="000000"/>
        </w:rPr>
        <w:t xml:space="preserve">Тужинского муниципального района </w:t>
      </w:r>
    </w:p>
    <w:p w:rsidR="008B2118" w:rsidRDefault="008B2118" w:rsidP="008B2118">
      <w:pPr>
        <w:spacing w:after="0" w:line="240" w:lineRule="auto"/>
        <w:ind w:left="6237"/>
        <w:rPr>
          <w:rStyle w:val="FontStyle13"/>
        </w:rPr>
      </w:pPr>
      <w:r>
        <w:rPr>
          <w:rStyle w:val="FontStyle13"/>
        </w:rPr>
        <w:t xml:space="preserve">от </w:t>
      </w:r>
      <w:r w:rsidR="00436281">
        <w:rPr>
          <w:rStyle w:val="FontStyle13"/>
        </w:rPr>
        <w:t>08</w:t>
      </w:r>
      <w:r>
        <w:rPr>
          <w:rStyle w:val="FontStyle13"/>
        </w:rPr>
        <w:t xml:space="preserve">.12.2020 </w:t>
      </w:r>
      <w:r w:rsidRPr="007247EB">
        <w:rPr>
          <w:rStyle w:val="FontStyle13"/>
        </w:rPr>
        <w:t>№</w:t>
      </w:r>
      <w:r>
        <w:rPr>
          <w:rStyle w:val="FontStyle13"/>
        </w:rPr>
        <w:t xml:space="preserve"> 3</w:t>
      </w:r>
      <w:r w:rsidR="00436281">
        <w:rPr>
          <w:rStyle w:val="FontStyle13"/>
        </w:rPr>
        <w:t>54</w:t>
      </w:r>
    </w:p>
    <w:p w:rsidR="008B2118" w:rsidRDefault="008B2118" w:rsidP="008B2118">
      <w:pPr>
        <w:pStyle w:val="a4"/>
        <w:ind w:right="-710"/>
        <w:rPr>
          <w:rFonts w:ascii="Times New Roman" w:hAnsi="Times New Roman"/>
          <w:lang w:val="ru-RU"/>
        </w:rPr>
      </w:pPr>
    </w:p>
    <w:p w:rsidR="00436281" w:rsidRPr="00701093" w:rsidRDefault="00436281" w:rsidP="00436281">
      <w:pPr>
        <w:pStyle w:val="ConsPlusNormal"/>
        <w:ind w:left="4248" w:firstLine="1989"/>
        <w:rPr>
          <w:sz w:val="22"/>
          <w:szCs w:val="22"/>
        </w:rPr>
      </w:pPr>
      <w:r w:rsidRPr="00701093">
        <w:rPr>
          <w:sz w:val="22"/>
          <w:szCs w:val="22"/>
        </w:rPr>
        <w:t>Приложение</w:t>
      </w:r>
    </w:p>
    <w:p w:rsidR="00436281" w:rsidRPr="00701093" w:rsidRDefault="00436281" w:rsidP="00436281">
      <w:pPr>
        <w:pStyle w:val="ConsPlusNormal"/>
        <w:ind w:left="4248" w:firstLine="1989"/>
        <w:rPr>
          <w:sz w:val="22"/>
          <w:szCs w:val="22"/>
        </w:rPr>
      </w:pPr>
      <w:r w:rsidRPr="00701093">
        <w:rPr>
          <w:sz w:val="22"/>
          <w:szCs w:val="22"/>
        </w:rPr>
        <w:t>к Положению</w:t>
      </w:r>
    </w:p>
    <w:p w:rsidR="00436281" w:rsidRPr="00701093" w:rsidRDefault="00436281" w:rsidP="00436281">
      <w:pPr>
        <w:pStyle w:val="ConsPlusNormal"/>
        <w:jc w:val="both"/>
        <w:rPr>
          <w:sz w:val="22"/>
          <w:szCs w:val="22"/>
        </w:rPr>
      </w:pPr>
    </w:p>
    <w:p w:rsidR="00436281" w:rsidRPr="00701093" w:rsidRDefault="00436281" w:rsidP="00436281">
      <w:pPr>
        <w:pStyle w:val="ConsPlusNormal"/>
        <w:jc w:val="center"/>
        <w:rPr>
          <w:b/>
          <w:sz w:val="22"/>
          <w:szCs w:val="22"/>
        </w:rPr>
      </w:pPr>
      <w:bookmarkStart w:id="3" w:name="P85"/>
      <w:bookmarkEnd w:id="3"/>
      <w:r w:rsidRPr="00701093">
        <w:rPr>
          <w:b/>
          <w:sz w:val="22"/>
          <w:szCs w:val="22"/>
        </w:rPr>
        <w:t>ЛИСТ</w:t>
      </w:r>
    </w:p>
    <w:p w:rsidR="00436281" w:rsidRPr="00701093" w:rsidRDefault="00436281" w:rsidP="00436281">
      <w:pPr>
        <w:pStyle w:val="ConsPlusNormal"/>
        <w:jc w:val="center"/>
        <w:rPr>
          <w:b/>
          <w:sz w:val="22"/>
          <w:szCs w:val="22"/>
        </w:rPr>
      </w:pPr>
      <w:r w:rsidRPr="00701093">
        <w:rPr>
          <w:b/>
          <w:sz w:val="22"/>
          <w:szCs w:val="22"/>
        </w:rPr>
        <w:t>заочного голосования членов комиссии по подготовке и проведению Всероссийской переписи населения 2020 года</w:t>
      </w:r>
      <w:r>
        <w:rPr>
          <w:b/>
          <w:sz w:val="22"/>
          <w:szCs w:val="22"/>
        </w:rPr>
        <w:t xml:space="preserve"> </w:t>
      </w:r>
      <w:r w:rsidRPr="00701093">
        <w:rPr>
          <w:b/>
          <w:sz w:val="22"/>
          <w:szCs w:val="22"/>
        </w:rPr>
        <w:t>на территории Тужинского района</w:t>
      </w:r>
    </w:p>
    <w:p w:rsidR="00436281" w:rsidRPr="00701093" w:rsidRDefault="00436281" w:rsidP="00436281">
      <w:pPr>
        <w:pStyle w:val="ConsPlusNormal"/>
        <w:jc w:val="both"/>
        <w:rPr>
          <w:sz w:val="22"/>
          <w:szCs w:val="22"/>
        </w:rPr>
      </w:pPr>
    </w:p>
    <w:p w:rsidR="00436281" w:rsidRPr="00701093" w:rsidRDefault="00436281" w:rsidP="00436281">
      <w:pPr>
        <w:pStyle w:val="ConsPlusNormal"/>
        <w:ind w:firstLine="540"/>
        <w:jc w:val="both"/>
        <w:rPr>
          <w:sz w:val="22"/>
          <w:szCs w:val="22"/>
        </w:rPr>
      </w:pPr>
      <w:r w:rsidRPr="00701093">
        <w:rPr>
          <w:sz w:val="22"/>
          <w:szCs w:val="22"/>
        </w:rPr>
        <w:t>Выражаю свое мнение по вопросу повестки дня заседания комиссии, проводимого в заочной форме.</w:t>
      </w:r>
    </w:p>
    <w:p w:rsidR="00436281" w:rsidRPr="00701093" w:rsidRDefault="00436281" w:rsidP="00436281">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649"/>
        <w:gridCol w:w="1134"/>
        <w:gridCol w:w="1134"/>
        <w:gridCol w:w="2076"/>
      </w:tblGrid>
      <w:tr w:rsidR="00436281" w:rsidRPr="00701093" w:rsidTr="00982E2B">
        <w:tc>
          <w:tcPr>
            <w:tcW w:w="567" w:type="dxa"/>
          </w:tcPr>
          <w:p w:rsidR="00436281" w:rsidRPr="00701093" w:rsidRDefault="00436281" w:rsidP="00982E2B">
            <w:pPr>
              <w:pStyle w:val="ConsPlusNormal"/>
              <w:jc w:val="center"/>
              <w:rPr>
                <w:sz w:val="22"/>
                <w:szCs w:val="22"/>
              </w:rPr>
            </w:pPr>
            <w:r w:rsidRPr="00701093">
              <w:rPr>
                <w:sz w:val="22"/>
                <w:szCs w:val="22"/>
              </w:rPr>
              <w:t>№ п/п</w:t>
            </w:r>
          </w:p>
        </w:tc>
        <w:tc>
          <w:tcPr>
            <w:tcW w:w="4649" w:type="dxa"/>
          </w:tcPr>
          <w:p w:rsidR="00436281" w:rsidRPr="00701093" w:rsidRDefault="00436281" w:rsidP="00982E2B">
            <w:pPr>
              <w:pStyle w:val="ConsPlusNormal"/>
              <w:jc w:val="center"/>
              <w:rPr>
                <w:sz w:val="22"/>
                <w:szCs w:val="22"/>
              </w:rPr>
            </w:pPr>
            <w:r w:rsidRPr="00701093">
              <w:rPr>
                <w:sz w:val="22"/>
                <w:szCs w:val="22"/>
              </w:rPr>
              <w:t xml:space="preserve">Вопрос повестки дня </w:t>
            </w:r>
          </w:p>
          <w:p w:rsidR="00436281" w:rsidRPr="00701093" w:rsidRDefault="00436281" w:rsidP="00982E2B">
            <w:pPr>
              <w:pStyle w:val="ConsPlusNormal"/>
              <w:jc w:val="center"/>
              <w:rPr>
                <w:sz w:val="22"/>
                <w:szCs w:val="22"/>
              </w:rPr>
            </w:pPr>
            <w:r w:rsidRPr="00701093">
              <w:rPr>
                <w:sz w:val="22"/>
                <w:szCs w:val="22"/>
              </w:rPr>
              <w:t>заседания комиссии</w:t>
            </w:r>
          </w:p>
        </w:tc>
        <w:tc>
          <w:tcPr>
            <w:tcW w:w="1134" w:type="dxa"/>
          </w:tcPr>
          <w:p w:rsidR="00436281" w:rsidRPr="00701093" w:rsidRDefault="00436281" w:rsidP="00982E2B">
            <w:pPr>
              <w:pStyle w:val="ConsPlusNormal"/>
              <w:jc w:val="center"/>
              <w:rPr>
                <w:sz w:val="22"/>
                <w:szCs w:val="22"/>
              </w:rPr>
            </w:pPr>
            <w:r w:rsidRPr="00701093">
              <w:rPr>
                <w:sz w:val="22"/>
                <w:szCs w:val="22"/>
              </w:rPr>
              <w:t>За</w:t>
            </w:r>
          </w:p>
        </w:tc>
        <w:tc>
          <w:tcPr>
            <w:tcW w:w="1134" w:type="dxa"/>
          </w:tcPr>
          <w:p w:rsidR="00436281" w:rsidRPr="00701093" w:rsidRDefault="00436281" w:rsidP="00982E2B">
            <w:pPr>
              <w:pStyle w:val="ConsPlusNormal"/>
              <w:jc w:val="center"/>
              <w:rPr>
                <w:sz w:val="22"/>
                <w:szCs w:val="22"/>
              </w:rPr>
            </w:pPr>
            <w:r w:rsidRPr="00701093">
              <w:rPr>
                <w:sz w:val="22"/>
                <w:szCs w:val="22"/>
              </w:rPr>
              <w:t>Против</w:t>
            </w:r>
          </w:p>
        </w:tc>
        <w:tc>
          <w:tcPr>
            <w:tcW w:w="2076" w:type="dxa"/>
          </w:tcPr>
          <w:p w:rsidR="00436281" w:rsidRPr="00701093" w:rsidRDefault="00436281" w:rsidP="00982E2B">
            <w:pPr>
              <w:pStyle w:val="ConsPlusNormal"/>
              <w:jc w:val="center"/>
              <w:rPr>
                <w:sz w:val="22"/>
                <w:szCs w:val="22"/>
              </w:rPr>
            </w:pPr>
            <w:r w:rsidRPr="00701093">
              <w:rPr>
                <w:sz w:val="22"/>
                <w:szCs w:val="22"/>
              </w:rPr>
              <w:t>Воздержался</w:t>
            </w:r>
          </w:p>
        </w:tc>
      </w:tr>
      <w:tr w:rsidR="00436281" w:rsidRPr="00701093" w:rsidTr="00982E2B">
        <w:tc>
          <w:tcPr>
            <w:tcW w:w="567" w:type="dxa"/>
          </w:tcPr>
          <w:p w:rsidR="00436281" w:rsidRPr="00701093" w:rsidRDefault="00436281" w:rsidP="00982E2B">
            <w:pPr>
              <w:pStyle w:val="ConsPlusNormal"/>
              <w:rPr>
                <w:sz w:val="22"/>
                <w:szCs w:val="22"/>
              </w:rPr>
            </w:pPr>
          </w:p>
        </w:tc>
        <w:tc>
          <w:tcPr>
            <w:tcW w:w="4649" w:type="dxa"/>
          </w:tcPr>
          <w:p w:rsidR="00436281" w:rsidRPr="00701093" w:rsidRDefault="00436281" w:rsidP="00982E2B">
            <w:pPr>
              <w:pStyle w:val="ConsPlusNormal"/>
              <w:rPr>
                <w:sz w:val="22"/>
                <w:szCs w:val="22"/>
              </w:rPr>
            </w:pPr>
          </w:p>
        </w:tc>
        <w:tc>
          <w:tcPr>
            <w:tcW w:w="1134" w:type="dxa"/>
          </w:tcPr>
          <w:p w:rsidR="00436281" w:rsidRPr="00701093" w:rsidRDefault="00436281" w:rsidP="00982E2B">
            <w:pPr>
              <w:pStyle w:val="ConsPlusNormal"/>
              <w:rPr>
                <w:sz w:val="22"/>
                <w:szCs w:val="22"/>
              </w:rPr>
            </w:pPr>
          </w:p>
        </w:tc>
        <w:tc>
          <w:tcPr>
            <w:tcW w:w="1134" w:type="dxa"/>
          </w:tcPr>
          <w:p w:rsidR="00436281" w:rsidRPr="00701093" w:rsidRDefault="00436281" w:rsidP="00982E2B">
            <w:pPr>
              <w:pStyle w:val="ConsPlusNormal"/>
              <w:rPr>
                <w:sz w:val="22"/>
                <w:szCs w:val="22"/>
              </w:rPr>
            </w:pPr>
          </w:p>
        </w:tc>
        <w:tc>
          <w:tcPr>
            <w:tcW w:w="2076" w:type="dxa"/>
          </w:tcPr>
          <w:p w:rsidR="00436281" w:rsidRPr="00701093" w:rsidRDefault="00436281" w:rsidP="00982E2B">
            <w:pPr>
              <w:pStyle w:val="ConsPlusNormal"/>
              <w:rPr>
                <w:sz w:val="22"/>
                <w:szCs w:val="22"/>
              </w:rPr>
            </w:pPr>
          </w:p>
        </w:tc>
      </w:tr>
    </w:tbl>
    <w:p w:rsidR="00436281" w:rsidRPr="00701093" w:rsidRDefault="00436281" w:rsidP="00436281">
      <w:pPr>
        <w:pStyle w:val="ConsPlusNormal"/>
        <w:jc w:val="both"/>
        <w:rPr>
          <w:sz w:val="22"/>
          <w:szCs w:val="22"/>
        </w:rPr>
      </w:pPr>
    </w:p>
    <w:tbl>
      <w:tblPr>
        <w:tblW w:w="0" w:type="auto"/>
        <w:tblLayout w:type="fixed"/>
        <w:tblCellMar>
          <w:top w:w="102" w:type="dxa"/>
          <w:left w:w="62" w:type="dxa"/>
          <w:bottom w:w="102" w:type="dxa"/>
          <w:right w:w="62" w:type="dxa"/>
        </w:tblCellMar>
        <w:tblLook w:val="0000"/>
      </w:tblPr>
      <w:tblGrid>
        <w:gridCol w:w="2189"/>
        <w:gridCol w:w="3651"/>
        <w:gridCol w:w="3231"/>
      </w:tblGrid>
      <w:tr w:rsidR="00436281" w:rsidRPr="00701093" w:rsidTr="00982E2B">
        <w:tc>
          <w:tcPr>
            <w:tcW w:w="9071" w:type="dxa"/>
            <w:gridSpan w:val="3"/>
            <w:tcBorders>
              <w:top w:val="nil"/>
              <w:left w:val="nil"/>
              <w:bottom w:val="nil"/>
              <w:right w:val="nil"/>
            </w:tcBorders>
          </w:tcPr>
          <w:p w:rsidR="00436281" w:rsidRPr="00701093" w:rsidRDefault="00436281" w:rsidP="00982E2B">
            <w:pPr>
              <w:pStyle w:val="ConsPlusNormal"/>
              <w:jc w:val="both"/>
              <w:rPr>
                <w:sz w:val="22"/>
                <w:szCs w:val="22"/>
              </w:rPr>
            </w:pPr>
            <w:r w:rsidRPr="00701093">
              <w:rPr>
                <w:sz w:val="22"/>
                <w:szCs w:val="22"/>
              </w:rPr>
              <w:t>Примечание. При оформлении листа заочного голосования членов комиссии в ячейке таблицы, соответствующей результату голосования, проставляется отметка V.</w:t>
            </w:r>
          </w:p>
          <w:p w:rsidR="00436281" w:rsidRPr="00701093" w:rsidRDefault="00436281" w:rsidP="00982E2B">
            <w:pPr>
              <w:pStyle w:val="ConsPlusNormal"/>
              <w:tabs>
                <w:tab w:val="left" w:pos="7938"/>
              </w:tabs>
              <w:rPr>
                <w:sz w:val="22"/>
                <w:szCs w:val="22"/>
              </w:rPr>
            </w:pPr>
          </w:p>
        </w:tc>
      </w:tr>
      <w:tr w:rsidR="00436281" w:rsidRPr="00701093" w:rsidTr="00982E2B">
        <w:tc>
          <w:tcPr>
            <w:tcW w:w="2189" w:type="dxa"/>
            <w:tcBorders>
              <w:top w:val="nil"/>
              <w:left w:val="nil"/>
              <w:bottom w:val="nil"/>
              <w:right w:val="nil"/>
            </w:tcBorders>
          </w:tcPr>
          <w:p w:rsidR="00436281" w:rsidRPr="00701093" w:rsidRDefault="00436281" w:rsidP="00982E2B">
            <w:pPr>
              <w:pStyle w:val="ConsPlusNormal"/>
              <w:rPr>
                <w:sz w:val="22"/>
                <w:szCs w:val="22"/>
              </w:rPr>
            </w:pPr>
            <w:r w:rsidRPr="00701093">
              <w:rPr>
                <w:sz w:val="22"/>
                <w:szCs w:val="22"/>
              </w:rPr>
              <w:t>Член комиссии</w:t>
            </w:r>
          </w:p>
        </w:tc>
        <w:tc>
          <w:tcPr>
            <w:tcW w:w="3651" w:type="dxa"/>
            <w:tcBorders>
              <w:top w:val="nil"/>
              <w:left w:val="nil"/>
              <w:bottom w:val="nil"/>
              <w:right w:val="nil"/>
            </w:tcBorders>
          </w:tcPr>
          <w:p w:rsidR="00436281" w:rsidRPr="00701093" w:rsidRDefault="00436281" w:rsidP="00982E2B">
            <w:pPr>
              <w:pStyle w:val="ConsPlusNormal"/>
              <w:jc w:val="center"/>
              <w:rPr>
                <w:sz w:val="22"/>
                <w:szCs w:val="22"/>
              </w:rPr>
            </w:pPr>
            <w:r w:rsidRPr="00701093">
              <w:rPr>
                <w:sz w:val="22"/>
                <w:szCs w:val="22"/>
              </w:rPr>
              <w:t>_________________________</w:t>
            </w:r>
          </w:p>
          <w:p w:rsidR="00436281" w:rsidRPr="00701093" w:rsidRDefault="00436281" w:rsidP="00982E2B">
            <w:pPr>
              <w:pStyle w:val="ConsPlusNormal"/>
              <w:jc w:val="center"/>
              <w:rPr>
                <w:sz w:val="22"/>
                <w:szCs w:val="22"/>
              </w:rPr>
            </w:pPr>
            <w:r w:rsidRPr="00701093">
              <w:rPr>
                <w:sz w:val="22"/>
                <w:szCs w:val="22"/>
              </w:rPr>
              <w:t>(Ф.И.О.)</w:t>
            </w:r>
          </w:p>
        </w:tc>
        <w:tc>
          <w:tcPr>
            <w:tcW w:w="3231" w:type="dxa"/>
            <w:tcBorders>
              <w:top w:val="nil"/>
              <w:left w:val="nil"/>
              <w:bottom w:val="nil"/>
              <w:right w:val="nil"/>
            </w:tcBorders>
          </w:tcPr>
          <w:p w:rsidR="00436281" w:rsidRPr="00701093" w:rsidRDefault="00436281" w:rsidP="00982E2B">
            <w:pPr>
              <w:pStyle w:val="ConsPlusNormal"/>
              <w:jc w:val="center"/>
              <w:rPr>
                <w:sz w:val="22"/>
                <w:szCs w:val="22"/>
              </w:rPr>
            </w:pPr>
            <w:r w:rsidRPr="00701093">
              <w:rPr>
                <w:sz w:val="22"/>
                <w:szCs w:val="22"/>
              </w:rPr>
              <w:t>______________________</w:t>
            </w:r>
          </w:p>
          <w:p w:rsidR="00436281" w:rsidRPr="00701093" w:rsidRDefault="00436281" w:rsidP="00982E2B">
            <w:pPr>
              <w:pStyle w:val="ConsPlusNormal"/>
              <w:jc w:val="center"/>
              <w:rPr>
                <w:sz w:val="22"/>
                <w:szCs w:val="22"/>
              </w:rPr>
            </w:pPr>
            <w:r w:rsidRPr="00701093">
              <w:rPr>
                <w:sz w:val="22"/>
                <w:szCs w:val="22"/>
              </w:rPr>
              <w:t>(подпись, дата)</w:t>
            </w:r>
          </w:p>
        </w:tc>
      </w:tr>
    </w:tbl>
    <w:p w:rsidR="008B2118" w:rsidRDefault="008B2118" w:rsidP="008B2118">
      <w:pPr>
        <w:spacing w:after="0" w:line="240" w:lineRule="auto"/>
        <w:jc w:val="center"/>
        <w:rPr>
          <w:rFonts w:ascii="Times New Roman" w:hAnsi="Times New Roman"/>
        </w:rPr>
      </w:pPr>
      <w:r>
        <w:rPr>
          <w:rFonts w:ascii="Times New Roman" w:hAnsi="Times New Roman"/>
        </w:rPr>
        <w:t>___________</w:t>
      </w:r>
    </w:p>
    <w:p w:rsidR="008B2118" w:rsidRDefault="008B2118" w:rsidP="008B2118">
      <w:pPr>
        <w:pStyle w:val="a4"/>
        <w:ind w:right="-710"/>
        <w:rPr>
          <w:rFonts w:ascii="Times New Roman" w:hAnsi="Times New Roman"/>
          <w:lang w:val="ru-RU"/>
        </w:rPr>
      </w:pPr>
    </w:p>
    <w:p w:rsidR="00436281" w:rsidRDefault="00436281" w:rsidP="008B2118">
      <w:pPr>
        <w:pStyle w:val="a4"/>
        <w:ind w:right="-710"/>
        <w:rPr>
          <w:rFonts w:ascii="Times New Roman" w:hAnsi="Times New Roman"/>
          <w:lang w:val="ru-RU"/>
        </w:rPr>
      </w:pPr>
    </w:p>
    <w:p w:rsidR="008B2118" w:rsidRPr="00753E9A"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B2118" w:rsidRDefault="008B2118" w:rsidP="008B2118">
      <w:pPr>
        <w:spacing w:after="0" w:line="240" w:lineRule="auto"/>
        <w:rPr>
          <w:rFonts w:ascii="Times New Roman" w:hAnsi="Times New Roman"/>
        </w:rPr>
      </w:pP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8B2118" w:rsidRPr="00753E9A" w:rsidRDefault="008B2118" w:rsidP="008B2118">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8B2118" w:rsidRPr="00D95D93" w:rsidTr="00982E2B">
        <w:tc>
          <w:tcPr>
            <w:tcW w:w="1843" w:type="dxa"/>
            <w:tcBorders>
              <w:bottom w:val="single" w:sz="4" w:space="0" w:color="auto"/>
            </w:tcBorders>
          </w:tcPr>
          <w:p w:rsidR="008B2118" w:rsidRPr="00AB4D86" w:rsidRDefault="008B2118" w:rsidP="00982E2B">
            <w:pPr>
              <w:tabs>
                <w:tab w:val="left" w:pos="0"/>
              </w:tabs>
              <w:spacing w:after="0" w:line="240" w:lineRule="auto"/>
              <w:contextualSpacing/>
              <w:jc w:val="center"/>
              <w:rPr>
                <w:rFonts w:ascii="Times New Roman" w:hAnsi="Times New Roman"/>
              </w:rPr>
            </w:pPr>
            <w:r>
              <w:rPr>
                <w:rFonts w:ascii="Times New Roman" w:hAnsi="Times New Roman"/>
              </w:rPr>
              <w:t>0</w:t>
            </w:r>
            <w:r w:rsidR="005C1590">
              <w:rPr>
                <w:rFonts w:ascii="Times New Roman" w:hAnsi="Times New Roman"/>
              </w:rPr>
              <w:t>9</w:t>
            </w:r>
            <w:r>
              <w:rPr>
                <w:rFonts w:ascii="Times New Roman" w:hAnsi="Times New Roman"/>
              </w:rPr>
              <w:t>.12.2020</w:t>
            </w:r>
          </w:p>
        </w:tc>
        <w:tc>
          <w:tcPr>
            <w:tcW w:w="2873" w:type="dxa"/>
          </w:tcPr>
          <w:p w:rsidR="008B2118" w:rsidRPr="00AB4D86" w:rsidRDefault="008B2118" w:rsidP="00982E2B">
            <w:pPr>
              <w:spacing w:after="0" w:line="240" w:lineRule="auto"/>
              <w:contextualSpacing/>
              <w:jc w:val="center"/>
              <w:rPr>
                <w:rFonts w:ascii="Times New Roman" w:hAnsi="Times New Roman"/>
                <w:position w:val="-6"/>
              </w:rPr>
            </w:pPr>
          </w:p>
        </w:tc>
        <w:tc>
          <w:tcPr>
            <w:tcW w:w="3292" w:type="dxa"/>
          </w:tcPr>
          <w:p w:rsidR="008B2118" w:rsidRPr="00D95D93" w:rsidRDefault="008B2118" w:rsidP="00982E2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B2118" w:rsidRPr="00D95D93" w:rsidRDefault="008B2118" w:rsidP="00982E2B">
            <w:pPr>
              <w:spacing w:after="0" w:line="240" w:lineRule="auto"/>
              <w:contextualSpacing/>
              <w:jc w:val="center"/>
              <w:rPr>
                <w:rFonts w:ascii="Times New Roman" w:hAnsi="Times New Roman"/>
              </w:rPr>
            </w:pPr>
            <w:r>
              <w:rPr>
                <w:rFonts w:ascii="Times New Roman" w:hAnsi="Times New Roman"/>
              </w:rPr>
              <w:t>3</w:t>
            </w:r>
            <w:r w:rsidR="005C1590">
              <w:rPr>
                <w:rFonts w:ascii="Times New Roman" w:hAnsi="Times New Roman"/>
              </w:rPr>
              <w:t>55</w:t>
            </w:r>
          </w:p>
        </w:tc>
      </w:tr>
      <w:tr w:rsidR="008B2118" w:rsidRPr="00D95D93" w:rsidTr="00982E2B">
        <w:trPr>
          <w:trHeight w:val="217"/>
        </w:trPr>
        <w:tc>
          <w:tcPr>
            <w:tcW w:w="9851" w:type="dxa"/>
            <w:gridSpan w:val="4"/>
          </w:tcPr>
          <w:p w:rsidR="008B2118" w:rsidRDefault="008B2118" w:rsidP="00982E2B">
            <w:pPr>
              <w:tabs>
                <w:tab w:val="left" w:pos="2765"/>
              </w:tabs>
              <w:spacing w:after="0" w:line="240" w:lineRule="auto"/>
              <w:contextualSpacing/>
              <w:jc w:val="center"/>
              <w:rPr>
                <w:rFonts w:ascii="Times New Roman" w:hAnsi="Times New Roman"/>
              </w:rPr>
            </w:pPr>
          </w:p>
          <w:p w:rsidR="008B2118" w:rsidRDefault="008B2118" w:rsidP="00982E2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B2118" w:rsidRPr="00753E9A" w:rsidRDefault="008B2118" w:rsidP="00982E2B">
            <w:pPr>
              <w:tabs>
                <w:tab w:val="left" w:pos="2765"/>
              </w:tabs>
              <w:spacing w:after="0" w:line="240" w:lineRule="auto"/>
              <w:contextualSpacing/>
              <w:jc w:val="center"/>
              <w:rPr>
                <w:rFonts w:ascii="Times New Roman" w:hAnsi="Times New Roman"/>
              </w:rPr>
            </w:pPr>
          </w:p>
        </w:tc>
      </w:tr>
    </w:tbl>
    <w:p w:rsidR="008B2118" w:rsidRPr="006C0F58" w:rsidRDefault="008B2118" w:rsidP="008B2118">
      <w:pPr>
        <w:tabs>
          <w:tab w:val="left" w:pos="3195"/>
        </w:tabs>
        <w:suppressAutoHyphens/>
        <w:spacing w:after="0" w:line="240" w:lineRule="auto"/>
        <w:ind w:firstLine="567"/>
        <w:jc w:val="center"/>
        <w:rPr>
          <w:rFonts w:ascii="Times New Roman" w:hAnsi="Times New Roman" w:cs="Times New Roman"/>
          <w:b/>
        </w:rPr>
      </w:pPr>
      <w:r w:rsidRPr="006C0F58">
        <w:rPr>
          <w:rFonts w:ascii="Times New Roman" w:hAnsi="Times New Roman" w:cs="Times New Roman"/>
          <w:b/>
        </w:rPr>
        <w:t>О</w:t>
      </w:r>
      <w:r w:rsidR="00CD5E2C">
        <w:rPr>
          <w:rFonts w:ascii="Times New Roman" w:hAnsi="Times New Roman" w:cs="Times New Roman"/>
          <w:b/>
        </w:rPr>
        <w:t>б организации внутреннего муниципального финансового контроля</w:t>
      </w:r>
    </w:p>
    <w:p w:rsidR="008B2118" w:rsidRPr="00BA1149" w:rsidRDefault="008B2118" w:rsidP="008B2118">
      <w:pPr>
        <w:pStyle w:val="ConsPlusNormal"/>
        <w:tabs>
          <w:tab w:val="left" w:pos="9356"/>
        </w:tabs>
        <w:ind w:right="284" w:firstLine="709"/>
        <w:jc w:val="both"/>
        <w:rPr>
          <w:sz w:val="22"/>
          <w:szCs w:val="22"/>
        </w:rPr>
      </w:pPr>
    </w:p>
    <w:p w:rsidR="00155EBF" w:rsidRPr="00E74611" w:rsidRDefault="00155EBF" w:rsidP="00155EBF">
      <w:pPr>
        <w:pStyle w:val="ConsPlusNormal"/>
        <w:ind w:firstLine="709"/>
        <w:jc w:val="both"/>
        <w:rPr>
          <w:sz w:val="22"/>
          <w:szCs w:val="22"/>
        </w:rPr>
      </w:pPr>
      <w:r w:rsidRPr="00E74611">
        <w:rPr>
          <w:sz w:val="22"/>
          <w:szCs w:val="22"/>
        </w:rPr>
        <w:t xml:space="preserve">В целях обеспечения организации внутреннего муниципального финансового контроля </w:t>
      </w:r>
      <w:r>
        <w:rPr>
          <w:sz w:val="22"/>
          <w:szCs w:val="22"/>
        </w:rPr>
        <w:br/>
      </w:r>
      <w:r w:rsidRPr="00E74611">
        <w:rPr>
          <w:sz w:val="22"/>
          <w:szCs w:val="22"/>
        </w:rPr>
        <w:t>в соответствии со статьей 269.2 Бюджетного кодекса Российской Федерации администрация Тужинского муниципального района Кировской области ПОСТАНОВЛЯЕТ:</w:t>
      </w:r>
    </w:p>
    <w:p w:rsidR="00155EBF" w:rsidRPr="00E74611" w:rsidRDefault="00155EBF" w:rsidP="00155EBF">
      <w:pPr>
        <w:pStyle w:val="ConsPlusNormal"/>
        <w:widowControl w:val="0"/>
        <w:numPr>
          <w:ilvl w:val="0"/>
          <w:numId w:val="16"/>
        </w:numPr>
        <w:adjustRightInd/>
        <w:ind w:left="0" w:firstLine="709"/>
        <w:jc w:val="both"/>
        <w:rPr>
          <w:sz w:val="22"/>
          <w:szCs w:val="22"/>
        </w:rPr>
      </w:pPr>
      <w:r w:rsidRPr="00E74611">
        <w:rPr>
          <w:sz w:val="22"/>
          <w:szCs w:val="22"/>
        </w:rPr>
        <w:t>Наделить муниципальное казенное учреждение «Финансовое управление администрации Тужинского муниципального района» полномочиями по осуществлению внутреннего муниципального финансового контроля.</w:t>
      </w:r>
    </w:p>
    <w:p w:rsidR="00155EBF" w:rsidRPr="00E74611" w:rsidRDefault="00155EBF" w:rsidP="00155EBF">
      <w:pPr>
        <w:pStyle w:val="ConsPlusTitle"/>
        <w:numPr>
          <w:ilvl w:val="0"/>
          <w:numId w:val="16"/>
        </w:numPr>
        <w:suppressAutoHyphens/>
        <w:autoSpaceDN/>
        <w:adjustRightInd/>
        <w:ind w:left="0" w:firstLine="709"/>
        <w:jc w:val="both"/>
        <w:rPr>
          <w:rFonts w:ascii="Times New Roman" w:hAnsi="Times New Roman" w:cs="Times New Roman"/>
          <w:b w:val="0"/>
          <w:sz w:val="22"/>
          <w:szCs w:val="22"/>
        </w:rPr>
      </w:pPr>
      <w:r w:rsidRPr="00E74611">
        <w:rPr>
          <w:rFonts w:ascii="Times New Roman" w:hAnsi="Times New Roman" w:cs="Times New Roman"/>
          <w:b w:val="0"/>
          <w:sz w:val="22"/>
          <w:szCs w:val="22"/>
        </w:rPr>
        <w:t>Признать утратившими силу постановления администрации Тужинского муниципального района:</w:t>
      </w:r>
    </w:p>
    <w:p w:rsidR="00155EBF" w:rsidRPr="00E74611" w:rsidRDefault="00155EBF" w:rsidP="00155EBF">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E74611">
        <w:rPr>
          <w:rFonts w:ascii="Times New Roman" w:hAnsi="Times New Roman" w:cs="Times New Roman"/>
          <w:b w:val="0"/>
          <w:sz w:val="22"/>
          <w:szCs w:val="22"/>
        </w:rPr>
        <w:t>от 27.02.2020 № 74 «Об утверждении порядка проведения внутреннего муниципального финансового контроля»;</w:t>
      </w:r>
    </w:p>
    <w:p w:rsidR="00155EBF" w:rsidRPr="00E74611" w:rsidRDefault="00155EBF" w:rsidP="00155EBF">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E74611">
        <w:rPr>
          <w:rFonts w:ascii="Times New Roman" w:hAnsi="Times New Roman" w:cs="Times New Roman"/>
          <w:b w:val="0"/>
          <w:sz w:val="22"/>
          <w:szCs w:val="22"/>
        </w:rPr>
        <w:t>от 19.03.2020 № 103 «Об утверждении Стандарта внутренней организации контрольного мероприятия «Общие требования к внутренней организации контрольного мероприятия».</w:t>
      </w:r>
    </w:p>
    <w:p w:rsidR="00155EBF" w:rsidRPr="00E74611" w:rsidRDefault="00155EBF" w:rsidP="00155EBF">
      <w:pPr>
        <w:pStyle w:val="ConsPlusNormal"/>
        <w:widowControl w:val="0"/>
        <w:numPr>
          <w:ilvl w:val="0"/>
          <w:numId w:val="16"/>
        </w:numPr>
        <w:adjustRightInd/>
        <w:ind w:left="0" w:firstLine="709"/>
        <w:jc w:val="both"/>
        <w:rPr>
          <w:sz w:val="22"/>
          <w:szCs w:val="22"/>
        </w:rPr>
      </w:pPr>
      <w:r w:rsidRPr="00E74611">
        <w:rPr>
          <w:sz w:val="22"/>
          <w:szCs w:val="22"/>
        </w:rPr>
        <w:t>Контроль за выполнением постановления возложить на начальника финансового управления администрации Тужинского муниципального района Лобанову Т.А.</w:t>
      </w:r>
    </w:p>
    <w:p w:rsidR="00155EBF" w:rsidRPr="00E74611" w:rsidRDefault="00155EBF" w:rsidP="00155EBF">
      <w:pPr>
        <w:pStyle w:val="ConsPlusNormal"/>
        <w:widowControl w:val="0"/>
        <w:numPr>
          <w:ilvl w:val="0"/>
          <w:numId w:val="16"/>
        </w:numPr>
        <w:adjustRightInd/>
        <w:ind w:left="0" w:firstLine="709"/>
        <w:jc w:val="both"/>
        <w:rPr>
          <w:sz w:val="22"/>
          <w:szCs w:val="22"/>
        </w:rPr>
      </w:pPr>
      <w:r w:rsidRPr="00E74611">
        <w:rPr>
          <w:sz w:val="22"/>
          <w:szCs w:val="22"/>
        </w:rPr>
        <w:t xml:space="preserve">Настоящее постановление вступает в силу после его официального опубликования </w:t>
      </w:r>
      <w:r>
        <w:rPr>
          <w:sz w:val="22"/>
          <w:szCs w:val="22"/>
        </w:rPr>
        <w:br/>
      </w:r>
      <w:r w:rsidRPr="00E74611">
        <w:rPr>
          <w:sz w:val="22"/>
          <w:szCs w:val="22"/>
        </w:rPr>
        <w:t xml:space="preserve">в Бюллетене муниципальных нормативных правовых актов органов местного самоуправления </w:t>
      </w:r>
      <w:r w:rsidRPr="00E74611">
        <w:rPr>
          <w:sz w:val="22"/>
          <w:szCs w:val="22"/>
        </w:rPr>
        <w:lastRenderedPageBreak/>
        <w:t>Тужинского муниципального района Кировской области.</w:t>
      </w:r>
    </w:p>
    <w:p w:rsidR="008B2118" w:rsidRPr="00BA1149" w:rsidRDefault="008B2118" w:rsidP="008B2118">
      <w:pPr>
        <w:pStyle w:val="a4"/>
        <w:ind w:right="-710" w:firstLine="709"/>
        <w:jc w:val="both"/>
        <w:rPr>
          <w:rFonts w:ascii="Times New Roman" w:hAnsi="Times New Roman"/>
          <w:b/>
          <w:lang w:val="ru-RU"/>
        </w:rPr>
      </w:pPr>
    </w:p>
    <w:p w:rsidR="008B2118" w:rsidRPr="003906CE" w:rsidRDefault="008B2118" w:rsidP="008B2118">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B2118" w:rsidRDefault="008B2118" w:rsidP="008B2118">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B2118" w:rsidRDefault="008B2118" w:rsidP="008B2118">
      <w:pPr>
        <w:pStyle w:val="a4"/>
        <w:ind w:right="-710"/>
        <w:rPr>
          <w:rFonts w:ascii="Times New Roman" w:hAnsi="Times New Roman"/>
          <w:lang w:val="ru-RU"/>
        </w:rPr>
      </w:pPr>
    </w:p>
    <w:p w:rsidR="008B2118" w:rsidRDefault="008B2118" w:rsidP="008B2118">
      <w:pPr>
        <w:pStyle w:val="a4"/>
        <w:ind w:right="-710"/>
        <w:rPr>
          <w:rFonts w:ascii="Times New Roman" w:hAnsi="Times New Roman"/>
          <w:lang w:val="ru-RU"/>
        </w:rPr>
      </w:pPr>
    </w:p>
    <w:p w:rsidR="008B2118" w:rsidRPr="00753E9A"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B2118" w:rsidRDefault="008B2118" w:rsidP="008B2118">
      <w:pPr>
        <w:spacing w:after="0" w:line="240" w:lineRule="auto"/>
        <w:rPr>
          <w:rFonts w:ascii="Times New Roman" w:hAnsi="Times New Roman"/>
        </w:rPr>
      </w:pPr>
    </w:p>
    <w:p w:rsidR="008B2118" w:rsidRDefault="008B2118" w:rsidP="008B211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8B2118" w:rsidRPr="00753E9A" w:rsidRDefault="008B2118" w:rsidP="008B2118">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8B2118" w:rsidRPr="00D95D93" w:rsidTr="00982E2B">
        <w:tc>
          <w:tcPr>
            <w:tcW w:w="1843" w:type="dxa"/>
            <w:tcBorders>
              <w:bottom w:val="single" w:sz="4" w:space="0" w:color="auto"/>
            </w:tcBorders>
          </w:tcPr>
          <w:p w:rsidR="008B2118" w:rsidRPr="00AB4D86" w:rsidRDefault="00DA35E3" w:rsidP="00982E2B">
            <w:pPr>
              <w:tabs>
                <w:tab w:val="left" w:pos="0"/>
              </w:tabs>
              <w:spacing w:after="0" w:line="240" w:lineRule="auto"/>
              <w:contextualSpacing/>
              <w:jc w:val="center"/>
              <w:rPr>
                <w:rFonts w:ascii="Times New Roman" w:hAnsi="Times New Roman"/>
              </w:rPr>
            </w:pPr>
            <w:r>
              <w:rPr>
                <w:rFonts w:ascii="Times New Roman" w:hAnsi="Times New Roman"/>
              </w:rPr>
              <w:t>10</w:t>
            </w:r>
            <w:r w:rsidR="008B2118">
              <w:rPr>
                <w:rFonts w:ascii="Times New Roman" w:hAnsi="Times New Roman"/>
              </w:rPr>
              <w:t>.12.2020</w:t>
            </w:r>
          </w:p>
        </w:tc>
        <w:tc>
          <w:tcPr>
            <w:tcW w:w="2873" w:type="dxa"/>
          </w:tcPr>
          <w:p w:rsidR="008B2118" w:rsidRPr="00AB4D86" w:rsidRDefault="008B2118" w:rsidP="00982E2B">
            <w:pPr>
              <w:spacing w:after="0" w:line="240" w:lineRule="auto"/>
              <w:contextualSpacing/>
              <w:jc w:val="center"/>
              <w:rPr>
                <w:rFonts w:ascii="Times New Roman" w:hAnsi="Times New Roman"/>
                <w:position w:val="-6"/>
              </w:rPr>
            </w:pPr>
          </w:p>
        </w:tc>
        <w:tc>
          <w:tcPr>
            <w:tcW w:w="3292" w:type="dxa"/>
          </w:tcPr>
          <w:p w:rsidR="008B2118" w:rsidRPr="00D95D93" w:rsidRDefault="008B2118" w:rsidP="00982E2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B2118" w:rsidRPr="00D95D93" w:rsidRDefault="008B2118" w:rsidP="00982E2B">
            <w:pPr>
              <w:spacing w:after="0" w:line="240" w:lineRule="auto"/>
              <w:contextualSpacing/>
              <w:jc w:val="center"/>
              <w:rPr>
                <w:rFonts w:ascii="Times New Roman" w:hAnsi="Times New Roman"/>
              </w:rPr>
            </w:pPr>
            <w:r>
              <w:rPr>
                <w:rFonts w:ascii="Times New Roman" w:hAnsi="Times New Roman"/>
              </w:rPr>
              <w:t>3</w:t>
            </w:r>
            <w:r w:rsidR="00DA35E3">
              <w:rPr>
                <w:rFonts w:ascii="Times New Roman" w:hAnsi="Times New Roman"/>
              </w:rPr>
              <w:t>58</w:t>
            </w:r>
          </w:p>
        </w:tc>
      </w:tr>
      <w:tr w:rsidR="008B2118" w:rsidRPr="00D95D93" w:rsidTr="00982E2B">
        <w:trPr>
          <w:trHeight w:val="217"/>
        </w:trPr>
        <w:tc>
          <w:tcPr>
            <w:tcW w:w="9851" w:type="dxa"/>
            <w:gridSpan w:val="4"/>
          </w:tcPr>
          <w:p w:rsidR="008B2118" w:rsidRDefault="008B2118" w:rsidP="00982E2B">
            <w:pPr>
              <w:tabs>
                <w:tab w:val="left" w:pos="2765"/>
              </w:tabs>
              <w:spacing w:after="0" w:line="240" w:lineRule="auto"/>
              <w:contextualSpacing/>
              <w:jc w:val="center"/>
              <w:rPr>
                <w:rFonts w:ascii="Times New Roman" w:hAnsi="Times New Roman"/>
              </w:rPr>
            </w:pPr>
          </w:p>
          <w:p w:rsidR="008B2118" w:rsidRDefault="008B2118" w:rsidP="00982E2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B2118" w:rsidRPr="00753E9A" w:rsidRDefault="008B2118" w:rsidP="00982E2B">
            <w:pPr>
              <w:tabs>
                <w:tab w:val="left" w:pos="2765"/>
              </w:tabs>
              <w:spacing w:after="0" w:line="240" w:lineRule="auto"/>
              <w:contextualSpacing/>
              <w:jc w:val="center"/>
              <w:rPr>
                <w:rFonts w:ascii="Times New Roman" w:hAnsi="Times New Roman"/>
              </w:rPr>
            </w:pPr>
          </w:p>
        </w:tc>
      </w:tr>
    </w:tbl>
    <w:p w:rsidR="008B2118" w:rsidRPr="006C0F58" w:rsidRDefault="008B2118" w:rsidP="008B2118">
      <w:pPr>
        <w:tabs>
          <w:tab w:val="left" w:pos="3195"/>
        </w:tabs>
        <w:suppressAutoHyphens/>
        <w:spacing w:after="0" w:line="240" w:lineRule="auto"/>
        <w:ind w:firstLine="567"/>
        <w:jc w:val="center"/>
        <w:rPr>
          <w:rFonts w:ascii="Times New Roman" w:hAnsi="Times New Roman" w:cs="Times New Roman"/>
          <w:b/>
        </w:rPr>
      </w:pPr>
      <w:r w:rsidRPr="006C0F58">
        <w:rPr>
          <w:rFonts w:ascii="Times New Roman" w:hAnsi="Times New Roman" w:cs="Times New Roman"/>
          <w:b/>
        </w:rPr>
        <w:t>О</w:t>
      </w:r>
      <w:r w:rsidR="00DA35E3">
        <w:rPr>
          <w:rFonts w:ascii="Times New Roman" w:hAnsi="Times New Roman" w:cs="Times New Roman"/>
          <w:b/>
        </w:rPr>
        <w:t>б утверждении порядка осуществления заимствований муниципальными унитарными предприятиями</w:t>
      </w:r>
    </w:p>
    <w:p w:rsidR="008B2118" w:rsidRPr="00BA1149" w:rsidRDefault="008B2118" w:rsidP="008B2118">
      <w:pPr>
        <w:pStyle w:val="ConsPlusNormal"/>
        <w:tabs>
          <w:tab w:val="left" w:pos="9356"/>
        </w:tabs>
        <w:ind w:right="284" w:firstLine="709"/>
        <w:jc w:val="both"/>
        <w:rPr>
          <w:sz w:val="22"/>
          <w:szCs w:val="22"/>
        </w:rPr>
      </w:pPr>
    </w:p>
    <w:p w:rsidR="00E8076C" w:rsidRPr="00E8076C" w:rsidRDefault="00E8076C" w:rsidP="00E8076C">
      <w:pPr>
        <w:pStyle w:val="a4"/>
        <w:ind w:firstLine="709"/>
        <w:jc w:val="both"/>
        <w:rPr>
          <w:rFonts w:ascii="Times New Roman" w:hAnsi="Times New Roman"/>
          <w:color w:val="000000" w:themeColor="text1"/>
          <w:lang w:val="ru-RU"/>
        </w:rPr>
      </w:pPr>
      <w:r w:rsidRPr="00E8076C">
        <w:rPr>
          <w:rFonts w:ascii="Times New Roman" w:hAnsi="Times New Roman"/>
          <w:color w:val="000000" w:themeColor="text1"/>
          <w:lang w:val="ru-RU"/>
        </w:rPr>
        <w:t xml:space="preserve">В соответствии со </w:t>
      </w:r>
      <w:hyperlink r:id="rId10" w:history="1">
        <w:r w:rsidRPr="00E8076C">
          <w:rPr>
            <w:rFonts w:ascii="Times New Roman" w:hAnsi="Times New Roman"/>
            <w:color w:val="000000" w:themeColor="text1"/>
            <w:lang w:val="ru-RU"/>
          </w:rPr>
          <w:t>статьей 24</w:t>
        </w:r>
      </w:hyperlink>
      <w:r w:rsidRPr="00E8076C">
        <w:rPr>
          <w:rFonts w:ascii="Times New Roman" w:hAnsi="Times New Roman"/>
          <w:color w:val="000000" w:themeColor="text1"/>
          <w:lang w:val="ru-RU"/>
        </w:rPr>
        <w:t xml:space="preserve"> Федерального закона от 14.11.2002 № 161-ФЗ «О государственных и муниципальных унитарных предприятиях», на основании </w:t>
      </w:r>
      <w:hyperlink r:id="rId11" w:history="1">
        <w:r w:rsidRPr="00E8076C">
          <w:rPr>
            <w:rFonts w:ascii="Times New Roman" w:hAnsi="Times New Roman"/>
            <w:color w:val="000000" w:themeColor="text1"/>
            <w:lang w:val="ru-RU"/>
          </w:rPr>
          <w:t>Устав</w:t>
        </w:r>
      </w:hyperlink>
      <w:r w:rsidRPr="00E8076C">
        <w:rPr>
          <w:rFonts w:ascii="Times New Roman" w:hAnsi="Times New Roman"/>
          <w:color w:val="000000" w:themeColor="text1"/>
          <w:lang w:val="ru-RU"/>
        </w:rPr>
        <w:t>а муниципального образования Тужинский муниципальный район Кировской области, администрация Тужинского муниципального района ПОСТАНОВЛЯЕТ:</w:t>
      </w:r>
    </w:p>
    <w:p w:rsidR="00E8076C" w:rsidRPr="00E8076C" w:rsidRDefault="00E8076C" w:rsidP="00E8076C">
      <w:pPr>
        <w:pStyle w:val="a4"/>
        <w:ind w:firstLine="709"/>
        <w:jc w:val="both"/>
        <w:rPr>
          <w:rFonts w:ascii="Times New Roman" w:hAnsi="Times New Roman"/>
          <w:color w:val="000000" w:themeColor="text1"/>
          <w:lang w:val="ru-RU"/>
        </w:rPr>
      </w:pPr>
      <w:r w:rsidRPr="00E8076C">
        <w:rPr>
          <w:rFonts w:ascii="Times New Roman" w:hAnsi="Times New Roman"/>
          <w:color w:val="000000" w:themeColor="text1"/>
          <w:lang w:val="ru-RU"/>
        </w:rPr>
        <w:t>1. У</w:t>
      </w:r>
      <w:r w:rsidRPr="00E8076C">
        <w:rPr>
          <w:rFonts w:ascii="Times New Roman" w:hAnsi="Times New Roman"/>
          <w:lang w:val="ru-RU"/>
        </w:rPr>
        <w:t xml:space="preserve">твердить </w:t>
      </w:r>
      <w:r w:rsidRPr="00E8076C">
        <w:rPr>
          <w:rFonts w:ascii="Times New Roman" w:hAnsi="Times New Roman"/>
          <w:color w:val="000000" w:themeColor="text1"/>
          <w:lang w:val="ru-RU"/>
        </w:rPr>
        <w:t>Порядок</w:t>
      </w:r>
      <w:hyperlink w:anchor="P31" w:history="1"/>
      <w:r w:rsidRPr="00E8076C">
        <w:rPr>
          <w:rFonts w:ascii="Times New Roman" w:hAnsi="Times New Roman"/>
          <w:color w:val="000000" w:themeColor="text1"/>
          <w:lang w:val="ru-RU"/>
        </w:rPr>
        <w:t xml:space="preserve"> осуществления заимствований муниципальны</w:t>
      </w:r>
      <w:r w:rsidRPr="00E8076C">
        <w:rPr>
          <w:rFonts w:ascii="Times New Roman" w:hAnsi="Times New Roman"/>
          <w:lang w:val="ru-RU"/>
        </w:rPr>
        <w:t>ми унитарными предприятиями согласно приложению.</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color w:val="000000" w:themeColor="text1"/>
          <w:lang w:val="ru-RU"/>
        </w:rPr>
        <w:t xml:space="preserve">2. Постановление администрации Тужинского муниципального района от 05.12.2013 № 655 </w:t>
      </w:r>
      <w:r>
        <w:rPr>
          <w:rFonts w:ascii="Times New Roman" w:hAnsi="Times New Roman"/>
          <w:color w:val="000000" w:themeColor="text1"/>
          <w:lang w:val="ru-RU"/>
        </w:rPr>
        <w:br/>
      </w:r>
      <w:r w:rsidRPr="00E8076C">
        <w:rPr>
          <w:rFonts w:ascii="Times New Roman" w:hAnsi="Times New Roman"/>
          <w:color w:val="000000" w:themeColor="text1"/>
          <w:lang w:val="ru-RU"/>
        </w:rPr>
        <w:t>«Об утверждении порядка</w:t>
      </w:r>
      <w:hyperlink w:anchor="P31" w:history="1"/>
      <w:r w:rsidRPr="00E8076C">
        <w:rPr>
          <w:rFonts w:ascii="Times New Roman" w:hAnsi="Times New Roman"/>
          <w:color w:val="000000" w:themeColor="text1"/>
          <w:lang w:val="ru-RU"/>
        </w:rPr>
        <w:t xml:space="preserve"> осуществления заимствований муниципальны</w:t>
      </w:r>
      <w:r w:rsidRPr="00E8076C">
        <w:rPr>
          <w:rFonts w:ascii="Times New Roman" w:hAnsi="Times New Roman"/>
          <w:lang w:val="ru-RU"/>
        </w:rPr>
        <w:t xml:space="preserve">ми унитарными предприятиями» </w:t>
      </w:r>
      <w:r w:rsidRPr="00E8076C">
        <w:rPr>
          <w:rFonts w:ascii="Times New Roman" w:hAnsi="Times New Roman"/>
          <w:color w:val="000000" w:themeColor="text1"/>
          <w:lang w:val="ru-RU"/>
        </w:rPr>
        <w:t>признать утратившим силу.</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3. Настоящее постановление вступает в силу с момента опубликования его в Бюллетене муниципальных нормативных правовых актов органов местного самоуправления Тужинского муниципального района Кировской области.</w:t>
      </w:r>
    </w:p>
    <w:p w:rsidR="008B2118" w:rsidRPr="00BA1149" w:rsidRDefault="008B2118" w:rsidP="008B2118">
      <w:pPr>
        <w:pStyle w:val="a4"/>
        <w:ind w:right="-710" w:firstLine="709"/>
        <w:jc w:val="both"/>
        <w:rPr>
          <w:rFonts w:ascii="Times New Roman" w:hAnsi="Times New Roman"/>
          <w:b/>
          <w:lang w:val="ru-RU"/>
        </w:rPr>
      </w:pPr>
    </w:p>
    <w:p w:rsidR="008B2118" w:rsidRPr="003906CE" w:rsidRDefault="008B2118" w:rsidP="008B2118">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B2118" w:rsidRDefault="008B2118" w:rsidP="008B2118">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B2118" w:rsidRDefault="008B2118" w:rsidP="008B2118">
      <w:pPr>
        <w:pStyle w:val="a4"/>
        <w:ind w:right="-710"/>
        <w:rPr>
          <w:rFonts w:ascii="Times New Roman" w:hAnsi="Times New Roman"/>
          <w:lang w:val="ru-RU"/>
        </w:rPr>
      </w:pPr>
    </w:p>
    <w:p w:rsidR="008B2118"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B2118" w:rsidRPr="0028621F" w:rsidRDefault="008B2118" w:rsidP="008B2118">
      <w:pPr>
        <w:spacing w:after="0" w:line="240" w:lineRule="auto"/>
        <w:ind w:left="6237"/>
        <w:jc w:val="both"/>
        <w:rPr>
          <w:rFonts w:ascii="Times New Roman" w:hAnsi="Times New Roman"/>
          <w:color w:val="000000"/>
        </w:rPr>
      </w:pPr>
    </w:p>
    <w:p w:rsidR="008B2118" w:rsidRPr="0028621F"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УТВЕРЖДЕН</w:t>
      </w:r>
    </w:p>
    <w:p w:rsidR="008B2118" w:rsidRPr="0028621F" w:rsidRDefault="008B2118" w:rsidP="008B2118">
      <w:pPr>
        <w:spacing w:after="0" w:line="240" w:lineRule="auto"/>
        <w:ind w:left="6237"/>
        <w:jc w:val="both"/>
        <w:rPr>
          <w:rFonts w:ascii="Times New Roman" w:hAnsi="Times New Roman"/>
          <w:color w:val="000000"/>
        </w:rPr>
      </w:pPr>
    </w:p>
    <w:p w:rsidR="008B2118" w:rsidRDefault="008B2118" w:rsidP="008B2118">
      <w:pPr>
        <w:spacing w:after="0" w:line="240" w:lineRule="auto"/>
        <w:ind w:left="6237"/>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B2118" w:rsidRDefault="008B2118" w:rsidP="008B2118">
      <w:pPr>
        <w:spacing w:after="0" w:line="240" w:lineRule="auto"/>
        <w:ind w:left="6237"/>
        <w:rPr>
          <w:rStyle w:val="FontStyle13"/>
        </w:rPr>
      </w:pPr>
      <w:r>
        <w:rPr>
          <w:rStyle w:val="FontStyle13"/>
        </w:rPr>
        <w:t xml:space="preserve">от </w:t>
      </w:r>
      <w:r w:rsidR="00DA35E3">
        <w:rPr>
          <w:rStyle w:val="FontStyle13"/>
        </w:rPr>
        <w:t>10</w:t>
      </w:r>
      <w:r>
        <w:rPr>
          <w:rStyle w:val="FontStyle13"/>
        </w:rPr>
        <w:t xml:space="preserve">.12.2020 </w:t>
      </w:r>
      <w:r w:rsidRPr="007247EB">
        <w:rPr>
          <w:rStyle w:val="FontStyle13"/>
        </w:rPr>
        <w:t>№</w:t>
      </w:r>
      <w:r>
        <w:rPr>
          <w:rStyle w:val="FontStyle13"/>
        </w:rPr>
        <w:t xml:space="preserve"> 3</w:t>
      </w:r>
      <w:r w:rsidR="00DA35E3">
        <w:rPr>
          <w:rStyle w:val="FontStyle13"/>
        </w:rPr>
        <w:t>58</w:t>
      </w:r>
    </w:p>
    <w:p w:rsidR="00E8076C" w:rsidRPr="003158A4" w:rsidRDefault="00E8076C" w:rsidP="00E8076C">
      <w:pPr>
        <w:pStyle w:val="ConsPlusTitle"/>
        <w:rPr>
          <w:rFonts w:ascii="Times New Roman" w:hAnsi="Times New Roman" w:cs="Times New Roman"/>
          <w:sz w:val="22"/>
          <w:szCs w:val="22"/>
        </w:rPr>
      </w:pPr>
    </w:p>
    <w:p w:rsidR="00E8076C" w:rsidRPr="003158A4" w:rsidRDefault="00E8076C" w:rsidP="00E8076C">
      <w:pPr>
        <w:pStyle w:val="ConsPlusTitle"/>
        <w:jc w:val="center"/>
        <w:rPr>
          <w:rFonts w:ascii="Times New Roman" w:hAnsi="Times New Roman" w:cs="Times New Roman"/>
          <w:sz w:val="22"/>
          <w:szCs w:val="22"/>
        </w:rPr>
      </w:pPr>
      <w:r w:rsidRPr="003158A4">
        <w:rPr>
          <w:rFonts w:ascii="Times New Roman" w:hAnsi="Times New Roman" w:cs="Times New Roman"/>
          <w:sz w:val="22"/>
          <w:szCs w:val="22"/>
        </w:rPr>
        <w:t>ПОРЯДОК</w:t>
      </w:r>
    </w:p>
    <w:p w:rsidR="00E8076C" w:rsidRPr="003158A4" w:rsidRDefault="00E8076C" w:rsidP="00E8076C">
      <w:pPr>
        <w:pStyle w:val="ConsPlusTitle"/>
        <w:jc w:val="center"/>
        <w:rPr>
          <w:rFonts w:ascii="Times New Roman" w:hAnsi="Times New Roman" w:cs="Times New Roman"/>
          <w:sz w:val="22"/>
          <w:szCs w:val="22"/>
        </w:rPr>
      </w:pPr>
      <w:r w:rsidRPr="003158A4">
        <w:rPr>
          <w:rFonts w:ascii="Times New Roman" w:hAnsi="Times New Roman" w:cs="Times New Roman"/>
          <w:sz w:val="22"/>
          <w:szCs w:val="22"/>
        </w:rPr>
        <w:t>ОСУЩЕСТВЛЕНИЯ ЗАИМСТВОВАНИЙ</w:t>
      </w:r>
    </w:p>
    <w:p w:rsidR="00E8076C" w:rsidRPr="003158A4" w:rsidRDefault="00E8076C" w:rsidP="00E8076C">
      <w:pPr>
        <w:pStyle w:val="ConsPlusTitle"/>
        <w:jc w:val="center"/>
        <w:rPr>
          <w:rFonts w:ascii="Times New Roman" w:hAnsi="Times New Roman" w:cs="Times New Roman"/>
          <w:sz w:val="22"/>
          <w:szCs w:val="22"/>
        </w:rPr>
      </w:pPr>
      <w:r w:rsidRPr="003158A4">
        <w:rPr>
          <w:rFonts w:ascii="Times New Roman" w:hAnsi="Times New Roman" w:cs="Times New Roman"/>
          <w:sz w:val="22"/>
          <w:szCs w:val="22"/>
        </w:rPr>
        <w:t>МУНИЦИПАЛЬНЫМИ УНИТАРНЫМИ ПРЕДПРИЯТИЯМИ</w:t>
      </w:r>
    </w:p>
    <w:p w:rsidR="00E8076C" w:rsidRPr="003158A4" w:rsidRDefault="00E8076C" w:rsidP="00E8076C">
      <w:pPr>
        <w:pStyle w:val="ConsPlusNormal"/>
        <w:ind w:firstLine="540"/>
        <w:jc w:val="both"/>
        <w:rPr>
          <w:sz w:val="22"/>
          <w:szCs w:val="22"/>
        </w:rPr>
      </w:pP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 xml:space="preserve">1. Настоящий Порядок устанавливает процедуру осуществления заимствований муниципальными унитарными предприятиями Тужинского муниципального района, осуществляемых </w:t>
      </w:r>
      <w:r>
        <w:rPr>
          <w:rFonts w:ascii="Times New Roman" w:hAnsi="Times New Roman"/>
          <w:lang w:val="ru-RU"/>
        </w:rPr>
        <w:br/>
      </w:r>
      <w:r w:rsidRPr="00E8076C">
        <w:rPr>
          <w:rFonts w:ascii="Times New Roman" w:hAnsi="Times New Roman"/>
          <w:lang w:val="ru-RU"/>
        </w:rPr>
        <w:t>в форме кредитов по договорам с кредитными организациями (далее -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2. Муниципальные унитарные предприятия Тужинского муниципального района (далее - предприятия) осуществляют заимствования после согласования объема и направлений использования средств, привлекаемых на основании договоров с кредитными организациями (далее - договоры о заимствовании), с администрацией Тужинского муниципального района на основании обоснования осуществления заимствований, которое готовит отдел по экономике и прогнозированию администрации Тужинского муниципального района (далее - Отдел).</w:t>
      </w:r>
    </w:p>
    <w:p w:rsidR="00E8076C" w:rsidRPr="00E8076C" w:rsidRDefault="00E8076C" w:rsidP="00E8076C">
      <w:pPr>
        <w:pStyle w:val="a4"/>
        <w:ind w:firstLine="709"/>
        <w:jc w:val="both"/>
        <w:rPr>
          <w:rFonts w:ascii="Times New Roman" w:hAnsi="Times New Roman"/>
          <w:lang w:val="ru-RU"/>
        </w:rPr>
      </w:pPr>
      <w:bookmarkStart w:id="4" w:name="P37"/>
      <w:bookmarkEnd w:id="4"/>
      <w:r w:rsidRPr="00E8076C">
        <w:rPr>
          <w:rFonts w:ascii="Times New Roman" w:hAnsi="Times New Roman"/>
          <w:lang w:val="ru-RU"/>
        </w:rPr>
        <w:t>3. Для получения согласования объема и направлений использования средств, привлекаемых на основании договора о заимствовании, предприятие обращается в администрацию Тужинского муниципального района с заявлением, подписанным руководителем и главным бухгалтером.</w:t>
      </w:r>
    </w:p>
    <w:p w:rsidR="00E8076C" w:rsidRPr="003158A4" w:rsidRDefault="00E8076C" w:rsidP="00E8076C">
      <w:pPr>
        <w:pStyle w:val="a4"/>
        <w:ind w:firstLine="709"/>
        <w:jc w:val="both"/>
        <w:rPr>
          <w:rFonts w:ascii="Times New Roman" w:hAnsi="Times New Roman"/>
        </w:rPr>
      </w:pPr>
      <w:r w:rsidRPr="003158A4">
        <w:rPr>
          <w:rFonts w:ascii="Times New Roman" w:hAnsi="Times New Roman"/>
        </w:rPr>
        <w:lastRenderedPageBreak/>
        <w:t>В заявлении указываются: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наименование юридического лица - заявителя;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полное наименование и местонахождение предполагаемого заимодавца или кредитора (далее - кредитор);</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предполагаемый размер заемных средств с обоснованием необходимости и направлений использования привлекаемых средств;</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форма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размер процентов по указанному кредиту (займу);</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предполагаемый период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сумма задолженности по ранее полученным заимствованиям;</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способ и размер обеспечения исполнения обязательств по возврату заемных средств, если заимствование осуществляется с обеспечением.</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К заявлению прилагаются следующие документы:</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color w:val="000000"/>
          <w:lang w:val="ru-RU"/>
        </w:rPr>
        <w:t>финансово-экономическое обоснование</w:t>
      </w:r>
      <w:r w:rsidRPr="00E8076C">
        <w:rPr>
          <w:rFonts w:ascii="Times New Roman" w:hAnsi="Times New Roman"/>
          <w:lang w:val="ru-RU"/>
        </w:rPr>
        <w:t xml:space="preserve"> объема и на</w:t>
      </w:r>
      <w:r>
        <w:rPr>
          <w:rFonts w:ascii="Times New Roman" w:hAnsi="Times New Roman"/>
          <w:lang w:val="ru-RU"/>
        </w:rPr>
        <w:t>правлений средств, привлекаемых</w:t>
      </w:r>
      <w:r>
        <w:rPr>
          <w:rFonts w:ascii="Times New Roman" w:hAnsi="Times New Roman"/>
          <w:lang w:val="ru-RU"/>
        </w:rPr>
        <w:br/>
      </w:r>
      <w:r w:rsidRPr="00E8076C">
        <w:rPr>
          <w:rFonts w:ascii="Times New Roman" w:hAnsi="Times New Roman"/>
          <w:lang w:val="ru-RU"/>
        </w:rPr>
        <w:t>на основании договора о заимствовании;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проект договора о заимствовании;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справка налогового органа по месту постановки на учет предприятия о наличии и сумме задолженности предприятия по налогам и сборам, а также пеням и штрафам по состоянию на первое число месяца, в котором подано заявление;</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копия бухгалтерского баланса с приложениями за последний отчетный год и последний отчетный период  с отметкой налогового органа о его принятии;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справка о наличии кредиторской и дебиторской задолженностей на дату подачи заявления;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документы, подтверждающие наличие обеспечения исполнения обязательств по возврату кредита по договору о заимствовании.</w:t>
      </w:r>
    </w:p>
    <w:p w:rsidR="00E8076C" w:rsidRPr="00E8076C" w:rsidRDefault="00E8076C" w:rsidP="00E8076C">
      <w:pPr>
        <w:pStyle w:val="a4"/>
        <w:ind w:firstLine="709"/>
        <w:jc w:val="both"/>
        <w:rPr>
          <w:rFonts w:ascii="Times New Roman" w:hAnsi="Times New Roman"/>
          <w:lang w:val="ru-RU"/>
        </w:rPr>
      </w:pPr>
      <w:bookmarkStart w:id="5" w:name="P51"/>
      <w:bookmarkEnd w:id="5"/>
      <w:r w:rsidRPr="00E8076C">
        <w:rPr>
          <w:rFonts w:ascii="Times New Roman" w:hAnsi="Times New Roman"/>
          <w:lang w:val="ru-RU"/>
        </w:rPr>
        <w:t xml:space="preserve">4. Администрация Тужинского муниципального района в день поступления заявления регистрирует его и передает с полным пакетом документов в Отдел. Отдел в течение 10 рабочих дней </w:t>
      </w:r>
      <w:r>
        <w:rPr>
          <w:rFonts w:ascii="Times New Roman" w:hAnsi="Times New Roman"/>
          <w:lang w:val="ru-RU"/>
        </w:rPr>
        <w:br/>
      </w:r>
      <w:r w:rsidRPr="00E8076C">
        <w:rPr>
          <w:rFonts w:ascii="Times New Roman" w:hAnsi="Times New Roman"/>
          <w:lang w:val="ru-RU"/>
        </w:rPr>
        <w:t xml:space="preserve">со дня регистрации заявления рассматривает документы, указанные в </w:t>
      </w:r>
      <w:hyperlink w:anchor="P37" w:history="1">
        <w:r w:rsidRPr="00E8076C">
          <w:rPr>
            <w:rFonts w:ascii="Times New Roman" w:hAnsi="Times New Roman"/>
            <w:lang w:val="ru-RU"/>
          </w:rPr>
          <w:t>пункте 3</w:t>
        </w:r>
      </w:hyperlink>
      <w:r w:rsidRPr="00E8076C">
        <w:rPr>
          <w:rFonts w:ascii="Times New Roman" w:hAnsi="Times New Roman"/>
          <w:lang w:val="ru-RU"/>
        </w:rPr>
        <w:t xml:space="preserve"> настоящего Порядка </w:t>
      </w:r>
      <w:r>
        <w:rPr>
          <w:rFonts w:ascii="Times New Roman" w:hAnsi="Times New Roman"/>
          <w:lang w:val="ru-RU"/>
        </w:rPr>
        <w:br/>
      </w:r>
      <w:r w:rsidRPr="00E8076C">
        <w:rPr>
          <w:rFonts w:ascii="Times New Roman" w:hAnsi="Times New Roman"/>
          <w:lang w:val="ru-RU"/>
        </w:rPr>
        <w:t>и принимает одно из следующих решений:</w:t>
      </w:r>
    </w:p>
    <w:p w:rsidR="00E8076C" w:rsidRPr="00E8076C" w:rsidRDefault="00E8076C" w:rsidP="00E8076C">
      <w:pPr>
        <w:pStyle w:val="a4"/>
        <w:ind w:firstLine="709"/>
        <w:jc w:val="both"/>
        <w:rPr>
          <w:rFonts w:ascii="Times New Roman" w:hAnsi="Times New Roman"/>
          <w:shd w:val="clear" w:color="auto" w:fill="FFFFFF"/>
          <w:lang w:val="ru-RU"/>
        </w:rPr>
      </w:pPr>
      <w:r w:rsidRPr="00E8076C">
        <w:rPr>
          <w:rFonts w:ascii="Times New Roman" w:hAnsi="Times New Roman"/>
          <w:shd w:val="clear" w:color="auto" w:fill="FFFFFF"/>
          <w:lang w:val="ru-RU"/>
        </w:rPr>
        <w:t>1) о согласовании заимствования с указанием формы и объема заимствования, целевого назначения использования заемных средств в определенном объеме для использования в определенных направлениях;</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shd w:val="clear" w:color="auto" w:fill="FFFFFF"/>
          <w:lang w:val="ru-RU"/>
        </w:rPr>
        <w:t xml:space="preserve">2) об отказе в согласовании </w:t>
      </w:r>
      <w:r w:rsidRPr="00E8076C">
        <w:rPr>
          <w:rFonts w:ascii="Times New Roman" w:hAnsi="Times New Roman"/>
          <w:lang w:val="ru-RU"/>
        </w:rPr>
        <w:t xml:space="preserve">осуществления </w:t>
      </w:r>
      <w:r w:rsidRPr="00E8076C">
        <w:rPr>
          <w:rFonts w:ascii="Times New Roman" w:hAnsi="Times New Roman"/>
          <w:shd w:val="clear" w:color="auto" w:fill="FFFFFF"/>
          <w:lang w:val="ru-RU"/>
        </w:rPr>
        <w:t>заимствования.</w:t>
      </w:r>
      <w:r w:rsidRPr="00E8076C">
        <w:rPr>
          <w:rStyle w:val="apple-converted-space"/>
          <w:rFonts w:ascii="Times New Roman" w:hAnsi="Times New Roman"/>
          <w:shd w:val="clear" w:color="auto" w:fill="FFFFFF"/>
        </w:rPr>
        <w:t> </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5. Основаниями для отказа в согласовании заимствования являются: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предоставление предприятием недостоверных сведений;</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 xml:space="preserve">непредставление документов, указанных в </w:t>
      </w:r>
      <w:hyperlink w:anchor="P37" w:history="1">
        <w:r w:rsidRPr="00E8076C">
          <w:rPr>
            <w:rFonts w:ascii="Times New Roman" w:hAnsi="Times New Roman"/>
            <w:lang w:val="ru-RU"/>
          </w:rPr>
          <w:t>пункте 3</w:t>
        </w:r>
      </w:hyperlink>
      <w:r w:rsidRPr="00E8076C">
        <w:rPr>
          <w:rFonts w:ascii="Times New Roman" w:hAnsi="Times New Roman"/>
          <w:lang w:val="ru-RU"/>
        </w:rPr>
        <w:t xml:space="preserve"> настоящего Порядка;</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нахождение предприятия в стадии ликвидации;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возбуждение в отношении предприятия арбитражным судом дела о несостоятельности (банкротстве);</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нецелесообразность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несоответствие направлений заимствования видам деятельности, предусмотренным уставом предприятия.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6. Документ о согласовании заимствования должен в обязательном порядке содержать следующую информацию:</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размер и форма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размер процентов по указанному кредиту (займу);</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срок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цели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наименование кредитора по кредитному договору (договору займа), вид и объем обеспечительных обязательств.</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Заключение предоставляется в части целесообразности осуществления заимствования и должно содержать анализ источников погашения данного заимствования и его эффективности.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7. Если объем заимствования превышает пять миллионов рублей, то объем и направление использования привлекаемых средств предприятием согласовываются в течение 10 дней после принятия решения Тужинской районной Думой.</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8. Предприятия, осуществившие заимствование, в течение 14 дней со дня осуществления заимствования у третьих лиц направляют соответствующую информацию в Отдел. Информация должна содержать следующие сведения: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реквизиты договора, на основании которого осуществляется заимствование;</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lastRenderedPageBreak/>
        <w:t>форма и условия заимствования (размер основной суммы и процентов по кредиту (займу));</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срок заимствования;</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условия погашения основной суммы кредита (займа) и процентов по нему;</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полное наименование и местонахождение заемщика и кредитора.</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9. Предприятие ежеквартально направляет в Отдел отчеты об использовании заемных средств, платежах в погашение заемных обязательств и процентов по ним, исполнении своих обязательств и представляет подтверждающие документы. Отчеты подписываются руководителем и главным бухгалтером предприятия и заверяются печатью предприятия. Отчеты должны быть представлены в сроки, установленные для сдачи квартальной бухгалтерской отчетности.</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10. Предприятие обязано представлять в Отдел информацию об исполнении обязательств по договору о заимствовании, в том числе о досрочном исполнении обязательств, пролонгации договора и изменении его условий в трехдневный срок после исполнения обязательств, изменения условий договора.</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11. Изменение условий договора о заимствовании в части объема и направления использования привлекаемых средств осуществляется в соответствии с настоящим Порядком.</w:t>
      </w:r>
    </w:p>
    <w:p w:rsidR="00E8076C" w:rsidRPr="00E8076C" w:rsidRDefault="00E8076C" w:rsidP="00E8076C">
      <w:pPr>
        <w:pStyle w:val="a4"/>
        <w:ind w:firstLine="709"/>
        <w:jc w:val="both"/>
        <w:rPr>
          <w:rFonts w:ascii="Times New Roman" w:hAnsi="Times New Roman"/>
          <w:lang w:val="ru-RU"/>
        </w:rPr>
      </w:pPr>
      <w:r w:rsidRPr="00E8076C">
        <w:rPr>
          <w:rFonts w:ascii="Times New Roman" w:hAnsi="Times New Roman"/>
          <w:lang w:val="ru-RU"/>
        </w:rPr>
        <w:t>12. Заемщик, исполнивший свои обязательства, обязан незамедлительно известить об этом Отдел с приложением подтверждающих документов.</w:t>
      </w:r>
    </w:p>
    <w:p w:rsidR="008B2118" w:rsidRDefault="008B2118" w:rsidP="008B2118">
      <w:pPr>
        <w:spacing w:after="0" w:line="240" w:lineRule="auto"/>
        <w:jc w:val="center"/>
        <w:rPr>
          <w:rFonts w:ascii="Times New Roman" w:hAnsi="Times New Roman"/>
        </w:rPr>
      </w:pPr>
      <w:r>
        <w:rPr>
          <w:rFonts w:ascii="Times New Roman" w:hAnsi="Times New Roman"/>
        </w:rPr>
        <w:t>___________</w:t>
      </w:r>
    </w:p>
    <w:p w:rsidR="008B2118" w:rsidRDefault="008B2118" w:rsidP="008B2118">
      <w:pPr>
        <w:pStyle w:val="a4"/>
        <w:ind w:right="-710"/>
        <w:rPr>
          <w:rFonts w:ascii="Times New Roman" w:hAnsi="Times New Roman"/>
          <w:lang w:val="ru-RU"/>
        </w:rPr>
      </w:pPr>
    </w:p>
    <w:p w:rsidR="007E1B18" w:rsidRDefault="007E1B18" w:rsidP="00BA1149">
      <w:pPr>
        <w:pStyle w:val="a4"/>
        <w:ind w:right="-710"/>
        <w:rPr>
          <w:rFonts w:ascii="Times New Roman" w:hAnsi="Times New Roman"/>
          <w:lang w:val="ru-RU"/>
        </w:rPr>
      </w:pPr>
    </w:p>
    <w:p w:rsidR="005225C3" w:rsidRPr="00753E9A" w:rsidRDefault="00E8076C" w:rsidP="005225C3">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 xml:space="preserve">ГЛАВА </w:t>
      </w:r>
      <w:r w:rsidR="005225C3" w:rsidRPr="00753E9A">
        <w:rPr>
          <w:rFonts w:ascii="Times New Roman" w:hAnsi="Times New Roman" w:cs="Times New Roman"/>
          <w:sz w:val="22"/>
          <w:szCs w:val="22"/>
        </w:rPr>
        <w:t>ТУЖИНСКОГО МУНИЦИПАЛЬНОГО РАЙОНА</w:t>
      </w:r>
    </w:p>
    <w:p w:rsidR="005225C3" w:rsidRDefault="005225C3" w:rsidP="005225C3">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225C3" w:rsidRDefault="005225C3" w:rsidP="005225C3">
      <w:pPr>
        <w:spacing w:after="0" w:line="240" w:lineRule="auto"/>
        <w:rPr>
          <w:rFonts w:ascii="Times New Roman" w:hAnsi="Times New Roman"/>
        </w:rPr>
      </w:pPr>
    </w:p>
    <w:p w:rsidR="005225C3" w:rsidRDefault="00E8076C" w:rsidP="005225C3">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РАСПОРЯЖЕ</w:t>
      </w:r>
      <w:r w:rsidR="005225C3" w:rsidRPr="00753E9A">
        <w:rPr>
          <w:rFonts w:ascii="Times New Roman" w:hAnsi="Times New Roman" w:cs="Times New Roman"/>
          <w:sz w:val="22"/>
          <w:szCs w:val="22"/>
        </w:rPr>
        <w:t>НИЕ</w:t>
      </w:r>
    </w:p>
    <w:p w:rsidR="005225C3" w:rsidRPr="00753E9A" w:rsidRDefault="005225C3" w:rsidP="005225C3">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5225C3" w:rsidRPr="00D95D93" w:rsidTr="00982E2B">
        <w:tc>
          <w:tcPr>
            <w:tcW w:w="1843" w:type="dxa"/>
            <w:tcBorders>
              <w:bottom w:val="single" w:sz="4" w:space="0" w:color="auto"/>
            </w:tcBorders>
          </w:tcPr>
          <w:p w:rsidR="005225C3" w:rsidRPr="00AB4D86" w:rsidRDefault="005225C3" w:rsidP="00982E2B">
            <w:pPr>
              <w:tabs>
                <w:tab w:val="left" w:pos="0"/>
              </w:tabs>
              <w:spacing w:after="0" w:line="240" w:lineRule="auto"/>
              <w:contextualSpacing/>
              <w:jc w:val="center"/>
              <w:rPr>
                <w:rFonts w:ascii="Times New Roman" w:hAnsi="Times New Roman"/>
              </w:rPr>
            </w:pPr>
            <w:r>
              <w:rPr>
                <w:rFonts w:ascii="Times New Roman" w:hAnsi="Times New Roman"/>
              </w:rPr>
              <w:t>11.12.2020</w:t>
            </w:r>
          </w:p>
        </w:tc>
        <w:tc>
          <w:tcPr>
            <w:tcW w:w="2873" w:type="dxa"/>
          </w:tcPr>
          <w:p w:rsidR="005225C3" w:rsidRPr="00AB4D86" w:rsidRDefault="005225C3" w:rsidP="00982E2B">
            <w:pPr>
              <w:spacing w:after="0" w:line="240" w:lineRule="auto"/>
              <w:contextualSpacing/>
              <w:jc w:val="center"/>
              <w:rPr>
                <w:rFonts w:ascii="Times New Roman" w:hAnsi="Times New Roman"/>
                <w:position w:val="-6"/>
              </w:rPr>
            </w:pPr>
          </w:p>
        </w:tc>
        <w:tc>
          <w:tcPr>
            <w:tcW w:w="3292" w:type="dxa"/>
          </w:tcPr>
          <w:p w:rsidR="005225C3" w:rsidRPr="00D95D93" w:rsidRDefault="005225C3" w:rsidP="00982E2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225C3" w:rsidRPr="00D95D93" w:rsidRDefault="00E8076C" w:rsidP="00982E2B">
            <w:pPr>
              <w:spacing w:after="0" w:line="240" w:lineRule="auto"/>
              <w:contextualSpacing/>
              <w:jc w:val="center"/>
              <w:rPr>
                <w:rFonts w:ascii="Times New Roman" w:hAnsi="Times New Roman"/>
              </w:rPr>
            </w:pPr>
            <w:r>
              <w:rPr>
                <w:rFonts w:ascii="Times New Roman" w:hAnsi="Times New Roman"/>
              </w:rPr>
              <w:t>26</w:t>
            </w:r>
          </w:p>
        </w:tc>
      </w:tr>
      <w:tr w:rsidR="005225C3" w:rsidRPr="00D95D93" w:rsidTr="00982E2B">
        <w:trPr>
          <w:trHeight w:val="217"/>
        </w:trPr>
        <w:tc>
          <w:tcPr>
            <w:tcW w:w="9851" w:type="dxa"/>
            <w:gridSpan w:val="4"/>
          </w:tcPr>
          <w:p w:rsidR="005225C3" w:rsidRDefault="005225C3" w:rsidP="00982E2B">
            <w:pPr>
              <w:tabs>
                <w:tab w:val="left" w:pos="2765"/>
              </w:tabs>
              <w:spacing w:after="0" w:line="240" w:lineRule="auto"/>
              <w:contextualSpacing/>
              <w:jc w:val="center"/>
              <w:rPr>
                <w:rFonts w:ascii="Times New Roman" w:hAnsi="Times New Roman"/>
              </w:rPr>
            </w:pPr>
          </w:p>
          <w:p w:rsidR="005225C3" w:rsidRDefault="005225C3" w:rsidP="00982E2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225C3" w:rsidRPr="00753E9A" w:rsidRDefault="005225C3" w:rsidP="00982E2B">
            <w:pPr>
              <w:tabs>
                <w:tab w:val="left" w:pos="2765"/>
              </w:tabs>
              <w:spacing w:after="0" w:line="240" w:lineRule="auto"/>
              <w:contextualSpacing/>
              <w:jc w:val="center"/>
              <w:rPr>
                <w:rFonts w:ascii="Times New Roman" w:hAnsi="Times New Roman"/>
              </w:rPr>
            </w:pPr>
          </w:p>
        </w:tc>
      </w:tr>
    </w:tbl>
    <w:p w:rsidR="005225C3" w:rsidRPr="00E8076C" w:rsidRDefault="00E8076C" w:rsidP="00E8076C">
      <w:pPr>
        <w:pStyle w:val="ConsPlusNormal"/>
        <w:tabs>
          <w:tab w:val="left" w:pos="9356"/>
        </w:tabs>
        <w:ind w:right="284" w:firstLine="709"/>
        <w:jc w:val="center"/>
        <w:rPr>
          <w:b/>
          <w:sz w:val="22"/>
          <w:szCs w:val="22"/>
        </w:rPr>
      </w:pPr>
      <w:r w:rsidRPr="00E8076C">
        <w:rPr>
          <w:b/>
          <w:sz w:val="22"/>
          <w:szCs w:val="22"/>
        </w:rPr>
        <w:t>О возложении полномочий по составлению протоколов об административных правонарушениях</w:t>
      </w:r>
    </w:p>
    <w:p w:rsidR="00E8076C" w:rsidRDefault="00E8076C" w:rsidP="005225C3">
      <w:pPr>
        <w:autoSpaceDE w:val="0"/>
        <w:snapToGrid w:val="0"/>
        <w:spacing w:after="0" w:line="240" w:lineRule="auto"/>
        <w:ind w:firstLine="709"/>
        <w:jc w:val="both"/>
        <w:rPr>
          <w:rFonts w:ascii="Times New Roman" w:hAnsi="Times New Roman"/>
        </w:rPr>
      </w:pPr>
    </w:p>
    <w:p w:rsidR="00E8076C" w:rsidRPr="00E8076C" w:rsidRDefault="00E8076C" w:rsidP="00E8076C">
      <w:pPr>
        <w:widowControl w:val="0"/>
        <w:suppressAutoHyphens/>
        <w:autoSpaceDE w:val="0"/>
        <w:autoSpaceDN w:val="0"/>
        <w:adjustRightInd w:val="0"/>
        <w:spacing w:after="0" w:line="240" w:lineRule="auto"/>
        <w:ind w:firstLine="709"/>
        <w:jc w:val="both"/>
        <w:rPr>
          <w:rFonts w:ascii="Times New Roman" w:hAnsi="Times New Roman" w:cs="Times New Roman"/>
          <w:bCs/>
        </w:rPr>
      </w:pPr>
      <w:r w:rsidRPr="00E8076C">
        <w:rPr>
          <w:rFonts w:ascii="Times New Roman" w:hAnsi="Times New Roman" w:cs="Times New Roman"/>
          <w:color w:val="000000"/>
        </w:rPr>
        <w:t xml:space="preserve">В соответствии с пунктом 15 Перечня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утвержденного </w:t>
      </w:r>
      <w:r w:rsidRPr="00E8076C">
        <w:rPr>
          <w:rFonts w:ascii="Times New Roman" w:hAnsi="Times New Roman" w:cs="Times New Roman"/>
        </w:rPr>
        <w:t>Распоряжением Правительства Российской Федерации от 12.04.2020 № 975-р</w:t>
      </w:r>
      <w:r w:rsidRPr="00E8076C">
        <w:rPr>
          <w:rFonts w:ascii="Times New Roman" w:hAnsi="Times New Roman" w:cs="Times New Roman"/>
          <w:bCs/>
        </w:rPr>
        <w:t>:</w:t>
      </w:r>
    </w:p>
    <w:p w:rsidR="00E8076C" w:rsidRPr="00E8076C" w:rsidRDefault="00E8076C" w:rsidP="00E8076C">
      <w:pPr>
        <w:pStyle w:val="ConsPlusNormal"/>
        <w:suppressAutoHyphens/>
        <w:ind w:firstLine="709"/>
        <w:jc w:val="both"/>
        <w:rPr>
          <w:sz w:val="22"/>
          <w:szCs w:val="22"/>
        </w:rPr>
      </w:pPr>
      <w:r w:rsidRPr="00E8076C">
        <w:rPr>
          <w:sz w:val="22"/>
          <w:szCs w:val="22"/>
        </w:rPr>
        <w:t>1. Возложить полномочия по составлению протоколов об административных правонарушениях, предусмотренных статьей 20.6.1 Кодекса Российской Федерации об административных правонарушениях, на первого заместителя главы администрации Тужинского муниципального района по жизнеобеспечению, заместителя председателя комиссии по предупреждению и ликвидации чрезвычайных ситуаций и обеспечению пожарной безопасности Тужинского муниципального района Кировской области Зубареву Ольгу Николаевну.</w:t>
      </w:r>
    </w:p>
    <w:p w:rsidR="00E8076C" w:rsidRPr="00E8076C" w:rsidRDefault="00E8076C" w:rsidP="00E8076C">
      <w:pPr>
        <w:pStyle w:val="ConsPlusTitle"/>
        <w:ind w:firstLine="709"/>
        <w:jc w:val="both"/>
        <w:rPr>
          <w:rFonts w:ascii="Times New Roman" w:hAnsi="Times New Roman" w:cs="Times New Roman"/>
          <w:b w:val="0"/>
          <w:sz w:val="22"/>
          <w:szCs w:val="22"/>
        </w:rPr>
      </w:pPr>
      <w:r w:rsidRPr="00E8076C">
        <w:rPr>
          <w:rFonts w:ascii="Times New Roman" w:hAnsi="Times New Roman" w:cs="Times New Roman"/>
          <w:b w:val="0"/>
          <w:sz w:val="22"/>
          <w:szCs w:val="22"/>
        </w:rPr>
        <w:t>2. Настоящее распоряжение вступает в силу после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225C3" w:rsidRPr="00BA1149" w:rsidRDefault="005225C3" w:rsidP="005225C3">
      <w:pPr>
        <w:pStyle w:val="a4"/>
        <w:ind w:right="-710" w:firstLine="709"/>
        <w:jc w:val="both"/>
        <w:rPr>
          <w:rFonts w:ascii="Times New Roman" w:hAnsi="Times New Roman"/>
          <w:b/>
          <w:lang w:val="ru-RU"/>
        </w:rPr>
      </w:pPr>
    </w:p>
    <w:p w:rsidR="005225C3" w:rsidRPr="003906CE" w:rsidRDefault="005225C3" w:rsidP="005225C3">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225C3" w:rsidRDefault="005225C3" w:rsidP="005225C3">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5225C3" w:rsidRDefault="005225C3" w:rsidP="005225C3">
      <w:pPr>
        <w:pStyle w:val="a4"/>
        <w:ind w:right="-710"/>
        <w:rPr>
          <w:rFonts w:ascii="Times New Roman" w:hAnsi="Times New Roman"/>
          <w:lang w:val="ru-RU"/>
        </w:rPr>
      </w:pPr>
    </w:p>
    <w:p w:rsidR="007E1B18" w:rsidRDefault="007E1B18" w:rsidP="00BA1149">
      <w:pPr>
        <w:pStyle w:val="a4"/>
        <w:ind w:right="-710"/>
        <w:rPr>
          <w:rFonts w:ascii="Times New Roman" w:hAnsi="Times New Roman"/>
          <w:lang w:val="ru-RU"/>
        </w:rPr>
      </w:pPr>
    </w:p>
    <w:p w:rsidR="007708B8" w:rsidRDefault="007708B8" w:rsidP="00BA1149">
      <w:pPr>
        <w:pStyle w:val="a4"/>
        <w:ind w:right="-710"/>
        <w:rPr>
          <w:rFonts w:ascii="Times New Roman" w:hAnsi="Times New Roman"/>
          <w:lang w:val="ru-RU"/>
        </w:rPr>
      </w:pPr>
    </w:p>
    <w:p w:rsidR="007708B8" w:rsidRDefault="007708B8" w:rsidP="00BA1149">
      <w:pPr>
        <w:pStyle w:val="a4"/>
        <w:ind w:right="-710"/>
        <w:rPr>
          <w:rFonts w:ascii="Times New Roman" w:hAnsi="Times New Roman"/>
          <w:lang w:val="ru-RU"/>
        </w:rPr>
      </w:pPr>
    </w:p>
    <w:p w:rsidR="007708B8" w:rsidRDefault="007708B8" w:rsidP="00BA1149">
      <w:pPr>
        <w:pStyle w:val="a4"/>
        <w:ind w:right="-710"/>
        <w:rPr>
          <w:rFonts w:ascii="Times New Roman" w:hAnsi="Times New Roman"/>
          <w:lang w:val="ru-RU"/>
        </w:rPr>
      </w:pPr>
    </w:p>
    <w:p w:rsidR="007708B8" w:rsidRDefault="007708B8" w:rsidP="00BA1149">
      <w:pPr>
        <w:pStyle w:val="a4"/>
        <w:ind w:right="-710"/>
        <w:rPr>
          <w:rFonts w:ascii="Times New Roman" w:hAnsi="Times New Roman"/>
          <w:lang w:val="ru-RU"/>
        </w:rPr>
      </w:pPr>
    </w:p>
    <w:p w:rsidR="007708B8" w:rsidRDefault="007708B8" w:rsidP="00BA1149">
      <w:pPr>
        <w:pStyle w:val="a4"/>
        <w:ind w:right="-710"/>
        <w:rPr>
          <w:rFonts w:ascii="Times New Roman" w:hAnsi="Times New Roman"/>
          <w:lang w:val="ru-RU"/>
        </w:rPr>
      </w:pPr>
    </w:p>
    <w:p w:rsidR="007E1B18" w:rsidRDefault="007E1B18" w:rsidP="00BA1149">
      <w:pPr>
        <w:pStyle w:val="a4"/>
        <w:ind w:right="-710"/>
        <w:rPr>
          <w:rFonts w:ascii="Times New Roman" w:hAnsi="Times New Roman"/>
          <w:lang w:val="ru-RU"/>
        </w:rPr>
      </w:pPr>
    </w:p>
    <w:p w:rsidR="007E1B18" w:rsidRPr="003906CE" w:rsidRDefault="007E1B18" w:rsidP="00BA1149">
      <w:pPr>
        <w:pStyle w:val="a4"/>
        <w:ind w:right="-710"/>
        <w:rPr>
          <w:rFonts w:ascii="Times New Roman" w:hAnsi="Times New Roman"/>
          <w:lang w:val="ru-RU"/>
        </w:rPr>
      </w:pPr>
    </w:p>
    <w:p w:rsidR="00AB0E43" w:rsidRPr="007B22A6" w:rsidRDefault="00AB0E43" w:rsidP="00AB0E43">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AB0E43" w:rsidRPr="007B22A6" w:rsidRDefault="00AB0E43" w:rsidP="00AB0E43">
      <w:pPr>
        <w:pStyle w:val="a4"/>
        <w:jc w:val="center"/>
        <w:rPr>
          <w:rFonts w:ascii="Times New Roman" w:hAnsi="Times New Roman"/>
          <w:b/>
          <w:lang w:val="ru-RU"/>
        </w:rPr>
      </w:pPr>
      <w:r w:rsidRPr="007B22A6">
        <w:rPr>
          <w:rFonts w:ascii="Times New Roman" w:hAnsi="Times New Roman"/>
          <w:b/>
          <w:lang w:val="ru-RU"/>
        </w:rPr>
        <w:t>КИРОВСКОЙ ОБЛАСТИ</w:t>
      </w:r>
    </w:p>
    <w:p w:rsidR="00AB0E43" w:rsidRPr="007B22A6" w:rsidRDefault="00AB0E43" w:rsidP="00AB0E43">
      <w:pPr>
        <w:pStyle w:val="a4"/>
        <w:jc w:val="center"/>
        <w:rPr>
          <w:rFonts w:ascii="Times New Roman" w:hAnsi="Times New Roman"/>
          <w:lang w:val="ru-RU"/>
        </w:rPr>
      </w:pPr>
    </w:p>
    <w:p w:rsidR="00AB0E43" w:rsidRPr="007B22A6" w:rsidRDefault="00AB0E43" w:rsidP="00AB0E43">
      <w:pPr>
        <w:pStyle w:val="a4"/>
        <w:jc w:val="center"/>
        <w:rPr>
          <w:rFonts w:ascii="Times New Roman" w:hAnsi="Times New Roman"/>
          <w:b/>
          <w:lang w:val="ru-RU"/>
        </w:rPr>
      </w:pPr>
      <w:r w:rsidRPr="007B22A6">
        <w:rPr>
          <w:rFonts w:ascii="Times New Roman" w:hAnsi="Times New Roman"/>
          <w:b/>
          <w:lang w:val="ru-RU"/>
        </w:rPr>
        <w:t>РЕШЕНИЕ</w:t>
      </w:r>
    </w:p>
    <w:p w:rsidR="00AB0E43" w:rsidRPr="007B22A6" w:rsidRDefault="00AB0E43" w:rsidP="00AB0E43">
      <w:pPr>
        <w:pStyle w:val="a4"/>
        <w:jc w:val="center"/>
        <w:rPr>
          <w:rFonts w:ascii="Times New Roman" w:hAnsi="Times New Roman"/>
          <w:lang w:val="ru-RU"/>
        </w:rPr>
      </w:pPr>
    </w:p>
    <w:tbl>
      <w:tblPr>
        <w:tblW w:w="0" w:type="auto"/>
        <w:tblLook w:val="04A0"/>
      </w:tblPr>
      <w:tblGrid>
        <w:gridCol w:w="2235"/>
        <w:gridCol w:w="5244"/>
        <w:gridCol w:w="2516"/>
      </w:tblGrid>
      <w:tr w:rsidR="00AB0E43" w:rsidRPr="00023B2A" w:rsidTr="003A1EA8">
        <w:tc>
          <w:tcPr>
            <w:tcW w:w="2235" w:type="dxa"/>
            <w:tcBorders>
              <w:bottom w:val="single" w:sz="4" w:space="0" w:color="auto"/>
            </w:tcBorders>
          </w:tcPr>
          <w:p w:rsidR="00AB0E43" w:rsidRPr="00023B2A" w:rsidRDefault="00A60C4A" w:rsidP="003A1EA8">
            <w:pPr>
              <w:pStyle w:val="a4"/>
              <w:jc w:val="center"/>
              <w:rPr>
                <w:rFonts w:ascii="Times New Roman" w:hAnsi="Times New Roman"/>
                <w:lang w:val="ru-RU"/>
              </w:rPr>
            </w:pPr>
            <w:r>
              <w:rPr>
                <w:rFonts w:ascii="Times New Roman" w:hAnsi="Times New Roman"/>
                <w:lang w:val="ru-RU"/>
              </w:rPr>
              <w:t>04.12</w:t>
            </w:r>
            <w:r w:rsidR="004003FF">
              <w:rPr>
                <w:rFonts w:ascii="Times New Roman" w:hAnsi="Times New Roman"/>
                <w:lang w:val="ru-RU"/>
              </w:rPr>
              <w:t>.2020</w:t>
            </w:r>
          </w:p>
        </w:tc>
        <w:tc>
          <w:tcPr>
            <w:tcW w:w="5244" w:type="dxa"/>
          </w:tcPr>
          <w:p w:rsidR="00AB0E43" w:rsidRPr="00023B2A" w:rsidRDefault="00AB0E43" w:rsidP="003A1EA8">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AB0E43" w:rsidRPr="007B22A6" w:rsidRDefault="0052233B" w:rsidP="00A60C4A">
            <w:pPr>
              <w:pStyle w:val="a4"/>
              <w:jc w:val="center"/>
              <w:rPr>
                <w:rFonts w:ascii="Times New Roman" w:hAnsi="Times New Roman"/>
                <w:lang w:val="ru-RU"/>
              </w:rPr>
            </w:pPr>
            <w:r>
              <w:rPr>
                <w:rFonts w:ascii="Times New Roman" w:hAnsi="Times New Roman"/>
                <w:lang w:val="ru-RU"/>
              </w:rPr>
              <w:t>5</w:t>
            </w:r>
            <w:r w:rsidR="00A60C4A">
              <w:rPr>
                <w:rFonts w:ascii="Times New Roman" w:hAnsi="Times New Roman"/>
                <w:lang w:val="ru-RU"/>
              </w:rPr>
              <w:t>2</w:t>
            </w:r>
            <w:r>
              <w:rPr>
                <w:rFonts w:ascii="Times New Roman" w:hAnsi="Times New Roman"/>
                <w:lang w:val="ru-RU"/>
              </w:rPr>
              <w:t>/3</w:t>
            </w:r>
            <w:r w:rsidR="00A60C4A">
              <w:rPr>
                <w:rFonts w:ascii="Times New Roman" w:hAnsi="Times New Roman"/>
                <w:lang w:val="ru-RU"/>
              </w:rPr>
              <w:t>73</w:t>
            </w:r>
          </w:p>
        </w:tc>
      </w:tr>
    </w:tbl>
    <w:p w:rsidR="00AB0E43" w:rsidRPr="00023B2A" w:rsidRDefault="00AB0E43" w:rsidP="00AB0E43">
      <w:pPr>
        <w:pStyle w:val="a4"/>
        <w:jc w:val="center"/>
        <w:rPr>
          <w:rFonts w:ascii="Times New Roman" w:hAnsi="Times New Roman"/>
          <w:lang w:val="ru-RU"/>
        </w:rPr>
      </w:pPr>
      <w:r w:rsidRPr="00023B2A">
        <w:rPr>
          <w:rFonts w:ascii="Times New Roman" w:hAnsi="Times New Roman"/>
          <w:lang w:val="ru-RU"/>
        </w:rPr>
        <w:t>пгт Тужа</w:t>
      </w:r>
    </w:p>
    <w:p w:rsidR="00AB0E43" w:rsidRDefault="00AB0E43" w:rsidP="00AB0E43">
      <w:pPr>
        <w:spacing w:after="0" w:line="240" w:lineRule="auto"/>
        <w:jc w:val="center"/>
        <w:rPr>
          <w:rFonts w:ascii="Times New Roman" w:hAnsi="Times New Roman"/>
          <w:b/>
        </w:rPr>
      </w:pPr>
    </w:p>
    <w:p w:rsidR="00F70F9F" w:rsidRDefault="007B7354" w:rsidP="007B7354">
      <w:pPr>
        <w:spacing w:after="0" w:line="240" w:lineRule="auto"/>
        <w:jc w:val="center"/>
        <w:rPr>
          <w:rFonts w:ascii="Times New Roman" w:hAnsi="Times New Roman" w:cs="Times New Roman"/>
          <w:b/>
        </w:rPr>
      </w:pPr>
      <w:r w:rsidRPr="007B7354">
        <w:rPr>
          <w:rFonts w:ascii="Times New Roman" w:hAnsi="Times New Roman" w:cs="Times New Roman"/>
          <w:b/>
        </w:rPr>
        <w:t>О</w:t>
      </w:r>
      <w:r w:rsidR="00A60C4A">
        <w:rPr>
          <w:rFonts w:ascii="Times New Roman" w:hAnsi="Times New Roman" w:cs="Times New Roman"/>
          <w:b/>
        </w:rPr>
        <w:t>б итогах работы КОГАУСО «Межрайонный комплексный центр социального обслуживания населения в Яранском районе» (отдел учреждения в пгт Тужа)</w:t>
      </w:r>
    </w:p>
    <w:p w:rsidR="002879E0" w:rsidRPr="007B7354" w:rsidRDefault="007B7354" w:rsidP="007B7354">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71353D" w:rsidRPr="0071353D" w:rsidRDefault="0071353D" w:rsidP="0071353D">
      <w:pPr>
        <w:spacing w:after="0" w:line="240" w:lineRule="auto"/>
        <w:ind w:firstLine="709"/>
        <w:jc w:val="both"/>
        <w:rPr>
          <w:rFonts w:ascii="Times New Roman" w:hAnsi="Times New Roman" w:cs="Times New Roman"/>
        </w:rPr>
      </w:pPr>
      <w:r w:rsidRPr="0071353D">
        <w:rPr>
          <w:rFonts w:ascii="Times New Roman" w:hAnsi="Times New Roman" w:cs="Times New Roman"/>
        </w:rPr>
        <w:t xml:space="preserve">Заслушав информацию начальника Тужинского отдела КОГАУСО «Межрайонный комплексный центр социального обслуживания населения в Яранском районе» Сусловой Евгении Михайловны </w:t>
      </w:r>
      <w:r w:rsidR="00E8076C">
        <w:rPr>
          <w:rFonts w:ascii="Times New Roman" w:hAnsi="Times New Roman" w:cs="Times New Roman"/>
        </w:rPr>
        <w:br/>
      </w:r>
      <w:r w:rsidRPr="0071353D">
        <w:rPr>
          <w:rFonts w:ascii="Times New Roman" w:hAnsi="Times New Roman" w:cs="Times New Roman"/>
        </w:rPr>
        <w:t>об итогах работы КОГАУСО «Межрайонный комплексный центр социального обслуживания населения в Яранском районе» (отдел учреждения в пгт Тужа), Тужинская районная Дума РЕШИЛА:</w:t>
      </w:r>
    </w:p>
    <w:p w:rsidR="0071353D" w:rsidRPr="0071353D" w:rsidRDefault="0071353D" w:rsidP="0071353D">
      <w:pPr>
        <w:spacing w:after="0" w:line="240" w:lineRule="auto"/>
        <w:ind w:firstLine="709"/>
        <w:jc w:val="both"/>
        <w:rPr>
          <w:rFonts w:ascii="Times New Roman" w:hAnsi="Times New Roman" w:cs="Times New Roman"/>
        </w:rPr>
      </w:pPr>
      <w:r w:rsidRPr="0071353D">
        <w:rPr>
          <w:rFonts w:ascii="Times New Roman" w:hAnsi="Times New Roman" w:cs="Times New Roman"/>
        </w:rPr>
        <w:t xml:space="preserve">1. Информацию начальника Тужинского отдела КОГАУСО «Межрайонный комплексный центр социального обслуживания населения в Яранском районе» Сусловой Евгении Михайловны об итогах работы КОГАУСО «Межрайонный комплексный центр социального обслуживания населения </w:t>
      </w:r>
      <w:r w:rsidR="00E8076C">
        <w:rPr>
          <w:rFonts w:ascii="Times New Roman" w:hAnsi="Times New Roman" w:cs="Times New Roman"/>
        </w:rPr>
        <w:br/>
      </w:r>
      <w:r w:rsidRPr="0071353D">
        <w:rPr>
          <w:rFonts w:ascii="Times New Roman" w:hAnsi="Times New Roman" w:cs="Times New Roman"/>
        </w:rPr>
        <w:t>в Яранском районе» (отдел учреждения в пгт Тужа) принять к сведению.</w:t>
      </w:r>
    </w:p>
    <w:p w:rsidR="0071353D" w:rsidRPr="0071353D" w:rsidRDefault="0071353D" w:rsidP="0071353D">
      <w:pPr>
        <w:spacing w:after="0" w:line="240" w:lineRule="auto"/>
        <w:ind w:firstLine="709"/>
        <w:jc w:val="both"/>
        <w:rPr>
          <w:rFonts w:ascii="Times New Roman" w:hAnsi="Times New Roman" w:cs="Times New Roman"/>
        </w:rPr>
      </w:pPr>
      <w:r w:rsidRPr="0071353D">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sidR="00E8076C">
        <w:rPr>
          <w:rFonts w:ascii="Times New Roman" w:hAnsi="Times New Roman" w:cs="Times New Roman"/>
        </w:rPr>
        <w:br/>
      </w:r>
      <w:r w:rsidRPr="0071353D">
        <w:rPr>
          <w:rFonts w:ascii="Times New Roman" w:hAnsi="Times New Roman" w:cs="Times New Roman"/>
        </w:rPr>
        <w:t>с приложением информации.</w:t>
      </w:r>
    </w:p>
    <w:p w:rsidR="00AB0E43" w:rsidRPr="00240888" w:rsidRDefault="00AB0E43" w:rsidP="00AB0E43">
      <w:pPr>
        <w:spacing w:after="0" w:line="240" w:lineRule="auto"/>
        <w:contextualSpacing/>
        <w:jc w:val="both"/>
        <w:rPr>
          <w:rFonts w:ascii="Times New Roman" w:hAnsi="Times New Roman"/>
          <w:sz w:val="20"/>
          <w:szCs w:val="20"/>
        </w:rPr>
      </w:pPr>
    </w:p>
    <w:p w:rsidR="0052233B" w:rsidRPr="00240888" w:rsidRDefault="0052233B" w:rsidP="0052233B">
      <w:pPr>
        <w:spacing w:after="0" w:line="240" w:lineRule="auto"/>
        <w:rPr>
          <w:rFonts w:ascii="Times New Roman" w:hAnsi="Times New Roman"/>
        </w:rPr>
      </w:pPr>
      <w:r w:rsidRPr="00240888">
        <w:rPr>
          <w:rFonts w:ascii="Times New Roman" w:hAnsi="Times New Roman"/>
        </w:rPr>
        <w:t>Председатель Тужинской</w:t>
      </w:r>
    </w:p>
    <w:p w:rsidR="0052233B" w:rsidRPr="007B22A6" w:rsidRDefault="0052233B" w:rsidP="0052233B">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00D95C64">
        <w:rPr>
          <w:rFonts w:ascii="Times New Roman" w:hAnsi="Times New Roman"/>
        </w:rPr>
        <w:t xml:space="preserve">                 </w:t>
      </w:r>
      <w:r w:rsidRPr="007B22A6">
        <w:rPr>
          <w:rFonts w:ascii="Times New Roman" w:hAnsi="Times New Roman"/>
        </w:rPr>
        <w:t>Е.П. Оносов</w:t>
      </w:r>
    </w:p>
    <w:p w:rsidR="0052233B" w:rsidRDefault="0052233B" w:rsidP="0052233B">
      <w:pPr>
        <w:spacing w:after="0" w:line="240" w:lineRule="auto"/>
        <w:jc w:val="both"/>
        <w:rPr>
          <w:rFonts w:ascii="Times New Roman" w:hAnsi="Times New Roman"/>
          <w:color w:val="000000"/>
        </w:rPr>
      </w:pPr>
    </w:p>
    <w:p w:rsidR="0052233B" w:rsidRPr="00613028" w:rsidRDefault="00A60C4A" w:rsidP="0052233B">
      <w:pPr>
        <w:spacing w:after="0" w:line="240" w:lineRule="auto"/>
        <w:jc w:val="both"/>
        <w:rPr>
          <w:rFonts w:ascii="Times New Roman" w:hAnsi="Times New Roman"/>
          <w:color w:val="000000"/>
        </w:rPr>
      </w:pPr>
      <w:r>
        <w:rPr>
          <w:rFonts w:ascii="Times New Roman" w:hAnsi="Times New Roman"/>
          <w:color w:val="000000"/>
        </w:rPr>
        <w:t>Глава</w:t>
      </w:r>
      <w:r w:rsidR="0052233B" w:rsidRPr="00613028">
        <w:rPr>
          <w:rFonts w:ascii="Times New Roman" w:hAnsi="Times New Roman"/>
          <w:color w:val="000000"/>
        </w:rPr>
        <w:t xml:space="preserve"> Тужинского </w:t>
      </w:r>
    </w:p>
    <w:p w:rsidR="0052233B" w:rsidRDefault="0052233B" w:rsidP="0052233B">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sidR="00A60C4A">
        <w:rPr>
          <w:rFonts w:ascii="Times New Roman" w:hAnsi="Times New Roman"/>
          <w:color w:val="000000"/>
        </w:rPr>
        <w:t>айона    Л.В</w:t>
      </w:r>
      <w:r w:rsidRPr="00613028">
        <w:rPr>
          <w:rFonts w:ascii="Times New Roman" w:hAnsi="Times New Roman"/>
          <w:color w:val="000000"/>
        </w:rPr>
        <w:t xml:space="preserve">. </w:t>
      </w:r>
      <w:r w:rsidR="00A60C4A">
        <w:rPr>
          <w:rFonts w:ascii="Times New Roman" w:hAnsi="Times New Roman"/>
          <w:color w:val="000000"/>
        </w:rPr>
        <w:t>Бледных</w:t>
      </w:r>
    </w:p>
    <w:p w:rsidR="006B30F5" w:rsidRDefault="006B30F5" w:rsidP="00AB0E43">
      <w:pPr>
        <w:spacing w:after="0" w:line="240" w:lineRule="auto"/>
        <w:ind w:left="6237" w:right="-1"/>
        <w:rPr>
          <w:rFonts w:ascii="Times New Roman" w:hAnsi="Times New Roman"/>
        </w:rPr>
      </w:pPr>
    </w:p>
    <w:p w:rsidR="0071353D" w:rsidRDefault="0071353D" w:rsidP="00E8076C">
      <w:pPr>
        <w:spacing w:after="0" w:line="240" w:lineRule="auto"/>
        <w:ind w:left="5954"/>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71353D" w:rsidRPr="0028621F" w:rsidRDefault="0071353D" w:rsidP="00E8076C">
      <w:pPr>
        <w:spacing w:after="0" w:line="240" w:lineRule="auto"/>
        <w:ind w:left="5954"/>
        <w:jc w:val="both"/>
        <w:rPr>
          <w:rFonts w:ascii="Times New Roman" w:hAnsi="Times New Roman"/>
          <w:color w:val="000000"/>
        </w:rPr>
      </w:pPr>
    </w:p>
    <w:p w:rsidR="0071353D" w:rsidRDefault="0071353D" w:rsidP="00E8076C">
      <w:pPr>
        <w:spacing w:after="0" w:line="240" w:lineRule="auto"/>
        <w:ind w:left="5954"/>
        <w:jc w:val="both"/>
        <w:rPr>
          <w:rFonts w:ascii="Times New Roman" w:hAnsi="Times New Roman"/>
          <w:color w:val="000000"/>
        </w:rPr>
      </w:pPr>
      <w:r>
        <w:rPr>
          <w:rFonts w:ascii="Times New Roman" w:hAnsi="Times New Roman"/>
          <w:color w:val="000000"/>
        </w:rPr>
        <w:t xml:space="preserve">к решению </w:t>
      </w:r>
      <w:r w:rsidRPr="0028621F">
        <w:rPr>
          <w:rFonts w:ascii="Times New Roman" w:hAnsi="Times New Roman"/>
          <w:color w:val="000000"/>
        </w:rPr>
        <w:t>Тужинско</w:t>
      </w:r>
      <w:r>
        <w:rPr>
          <w:rFonts w:ascii="Times New Roman" w:hAnsi="Times New Roman"/>
          <w:color w:val="000000"/>
        </w:rPr>
        <w:t>й</w:t>
      </w:r>
      <w:r w:rsidRPr="0028621F">
        <w:rPr>
          <w:rFonts w:ascii="Times New Roman" w:hAnsi="Times New Roman"/>
          <w:color w:val="000000"/>
        </w:rPr>
        <w:t xml:space="preserve"> </w:t>
      </w:r>
      <w:r>
        <w:rPr>
          <w:rFonts w:ascii="Times New Roman" w:hAnsi="Times New Roman"/>
          <w:color w:val="000000"/>
        </w:rPr>
        <w:t>районной Думы</w:t>
      </w:r>
      <w:r w:rsidRPr="0028621F">
        <w:rPr>
          <w:rFonts w:ascii="Times New Roman" w:hAnsi="Times New Roman"/>
          <w:color w:val="000000"/>
        </w:rPr>
        <w:t xml:space="preserve"> </w:t>
      </w:r>
    </w:p>
    <w:p w:rsidR="0071353D" w:rsidRDefault="0071353D" w:rsidP="00E8076C">
      <w:pPr>
        <w:spacing w:after="0" w:line="240" w:lineRule="auto"/>
        <w:ind w:left="5954"/>
        <w:rPr>
          <w:rStyle w:val="FontStyle13"/>
        </w:rPr>
      </w:pPr>
      <w:r>
        <w:rPr>
          <w:rStyle w:val="FontStyle13"/>
        </w:rPr>
        <w:t xml:space="preserve">от 04.12.2020 </w:t>
      </w:r>
      <w:r w:rsidRPr="007247EB">
        <w:rPr>
          <w:rStyle w:val="FontStyle13"/>
        </w:rPr>
        <w:t>№</w:t>
      </w:r>
      <w:r>
        <w:rPr>
          <w:rStyle w:val="FontStyle13"/>
        </w:rPr>
        <w:t xml:space="preserve"> 52/373</w:t>
      </w:r>
    </w:p>
    <w:p w:rsidR="0071353D" w:rsidRDefault="0071353D" w:rsidP="0071353D">
      <w:pPr>
        <w:spacing w:after="0" w:line="240" w:lineRule="auto"/>
        <w:jc w:val="center"/>
        <w:rPr>
          <w:rFonts w:ascii="Times New Roman" w:hAnsi="Times New Roman" w:cs="Times New Roman"/>
          <w:b/>
        </w:rPr>
      </w:pPr>
    </w:p>
    <w:p w:rsidR="0071353D" w:rsidRDefault="0071353D" w:rsidP="0071353D">
      <w:pPr>
        <w:spacing w:after="0" w:line="240" w:lineRule="auto"/>
        <w:jc w:val="center"/>
        <w:rPr>
          <w:rFonts w:ascii="Times New Roman" w:hAnsi="Times New Roman" w:cs="Times New Roman"/>
          <w:b/>
        </w:rPr>
      </w:pPr>
      <w:r w:rsidRPr="00E95433">
        <w:rPr>
          <w:rFonts w:ascii="Times New Roman" w:hAnsi="Times New Roman" w:cs="Times New Roman"/>
          <w:b/>
        </w:rPr>
        <w:t>Об итогах работы КОГАУСО «Межрайонный комплексный центр социального обслуживания населения в Яранском районе» (отдел учреждения в пгт Тужа)</w:t>
      </w:r>
    </w:p>
    <w:p w:rsidR="0071353D" w:rsidRPr="00E95433" w:rsidRDefault="0071353D" w:rsidP="0071353D">
      <w:pPr>
        <w:spacing w:after="0" w:line="240" w:lineRule="auto"/>
        <w:jc w:val="center"/>
        <w:rPr>
          <w:rFonts w:ascii="Times New Roman" w:hAnsi="Times New Roman" w:cs="Times New Roman"/>
        </w:rPr>
      </w:pPr>
    </w:p>
    <w:p w:rsidR="0071353D" w:rsidRPr="00E95433" w:rsidRDefault="0071353D" w:rsidP="0071353D">
      <w:pPr>
        <w:spacing w:after="0" w:line="240" w:lineRule="auto"/>
        <w:ind w:firstLine="709"/>
        <w:jc w:val="both"/>
        <w:rPr>
          <w:rFonts w:ascii="Times New Roman" w:eastAsia="Calibri" w:hAnsi="Times New Roman" w:cs="Times New Roman"/>
        </w:rPr>
      </w:pPr>
      <w:r w:rsidRPr="00E95433">
        <w:rPr>
          <w:rFonts w:ascii="Times New Roman" w:eastAsia="Calibri" w:hAnsi="Times New Roman" w:cs="Times New Roman"/>
        </w:rPr>
        <w:t>В 2020 году учреждение прошло процедуру реорганизации, с 1 января 2020 года произошло присоединение, ранее входящего в состав учреждения Арбажского отдела к КОГАУСО «Межрайонный комплексный центр социального обслуживания населения в Котельничском районе».</w:t>
      </w:r>
    </w:p>
    <w:p w:rsidR="0071353D" w:rsidRPr="00E95433" w:rsidRDefault="0071353D" w:rsidP="0071353D">
      <w:pPr>
        <w:spacing w:after="0" w:line="240" w:lineRule="auto"/>
        <w:ind w:firstLine="709"/>
        <w:jc w:val="both"/>
        <w:rPr>
          <w:rFonts w:ascii="Times New Roman" w:eastAsia="Calibri" w:hAnsi="Times New Roman" w:cs="Times New Roman"/>
        </w:rPr>
      </w:pPr>
      <w:r w:rsidRPr="00E95433">
        <w:rPr>
          <w:rFonts w:ascii="Times New Roman" w:eastAsia="Calibri" w:hAnsi="Times New Roman" w:cs="Times New Roman"/>
        </w:rPr>
        <w:t>С 15 мая 2020 года Тужинский отдел присоединен к КОГАУСО «Межрайонный комплексный центр социального обслуживания населения в Яранском районе».</w:t>
      </w:r>
    </w:p>
    <w:p w:rsidR="0071353D" w:rsidRPr="00E95433" w:rsidRDefault="0071353D" w:rsidP="0071353D">
      <w:pPr>
        <w:spacing w:after="0" w:line="240" w:lineRule="auto"/>
        <w:ind w:firstLine="709"/>
        <w:jc w:val="both"/>
        <w:rPr>
          <w:rFonts w:ascii="Times New Roman" w:eastAsia="Calibri" w:hAnsi="Times New Roman" w:cs="Times New Roman"/>
        </w:rPr>
      </w:pPr>
      <w:r w:rsidRPr="00E95433">
        <w:rPr>
          <w:rFonts w:ascii="Times New Roman" w:eastAsia="Calibri" w:hAnsi="Times New Roman" w:cs="Times New Roman"/>
        </w:rPr>
        <w:t>На сегодняшний день в структуру Тужинского отдела входит 3 отделения социального обслуживания на дому, где 3 заведующие возглавляют 32 социальных работника; служба определения нуждаемости граждан в социальном обслуживании, куда входит специалист по социальной работе; отделение срочного социального обслуживания, где работает 4 специалиста по социальной работе; отделение по работе с семьями и детьми, в состав, которого входят – специалист по социальной работе, психолог по работе с несовершеннолетними и специалист по работе с семьей, имеющий специальное дефектологическое образование по профилю логопедия. На сегодняшний день Тужинский отдел полностью укомплектован, и имеет в своем составе 48 сотрудников.</w:t>
      </w:r>
    </w:p>
    <w:p w:rsidR="0071353D" w:rsidRPr="00E95433" w:rsidRDefault="0071353D" w:rsidP="0071353D">
      <w:pPr>
        <w:shd w:val="clear" w:color="auto" w:fill="FFFFFF"/>
        <w:spacing w:after="0" w:line="240" w:lineRule="auto"/>
        <w:ind w:firstLine="709"/>
        <w:jc w:val="both"/>
        <w:rPr>
          <w:rFonts w:ascii="Times New Roman" w:hAnsi="Times New Roman" w:cs="Times New Roman"/>
        </w:rPr>
      </w:pPr>
      <w:r w:rsidRPr="00E95433">
        <w:rPr>
          <w:rFonts w:ascii="Times New Roman" w:hAnsi="Times New Roman" w:cs="Times New Roman"/>
        </w:rPr>
        <w:t>В 2020 году наше учреждение продолжает участие в реализации пилотного проекта по созданию системы долговременного ухода в рамках нацпроекта «Демография»(2018-2024) «Старшее поколение» (2017-2021)</w:t>
      </w:r>
    </w:p>
    <w:p w:rsidR="0071353D" w:rsidRPr="00E95433" w:rsidRDefault="0071353D" w:rsidP="0071353D">
      <w:pPr>
        <w:shd w:val="clear" w:color="auto" w:fill="FFFFFF"/>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Если раньше социальные и медицинские услуги пожилым и инвалидам предоставлялись только </w:t>
      </w:r>
      <w:r w:rsidR="00E8076C">
        <w:rPr>
          <w:rFonts w:ascii="Times New Roman" w:hAnsi="Times New Roman" w:cs="Times New Roman"/>
        </w:rPr>
        <w:br/>
      </w:r>
      <w:r w:rsidRPr="00E95433">
        <w:rPr>
          <w:rFonts w:ascii="Times New Roman" w:hAnsi="Times New Roman" w:cs="Times New Roman"/>
        </w:rPr>
        <w:t>по обращениям и заявлениям граждан, то теперь сотрудники социальных служб сами определяют необходимость в той или иной помощи, в том числе в рамках работы мобильных бригад.</w:t>
      </w:r>
    </w:p>
    <w:tbl>
      <w:tblPr>
        <w:tblW w:w="5000" w:type="pct"/>
        <w:tblCellSpacing w:w="0" w:type="dxa"/>
        <w:tblCellMar>
          <w:left w:w="0" w:type="dxa"/>
          <w:right w:w="0" w:type="dxa"/>
        </w:tblCellMar>
        <w:tblLook w:val="04A0"/>
      </w:tblPr>
      <w:tblGrid>
        <w:gridCol w:w="10065"/>
      </w:tblGrid>
      <w:tr w:rsidR="0071353D" w:rsidRPr="00E95433" w:rsidTr="00982E2B">
        <w:trPr>
          <w:tblCellSpacing w:w="0" w:type="dxa"/>
        </w:trPr>
        <w:tc>
          <w:tcPr>
            <w:tcW w:w="5000" w:type="pct"/>
            <w:hideMark/>
          </w:tcPr>
          <w:tbl>
            <w:tblPr>
              <w:tblW w:w="10065" w:type="dxa"/>
              <w:tblCellSpacing w:w="0" w:type="dxa"/>
              <w:tblCellMar>
                <w:left w:w="0" w:type="dxa"/>
                <w:right w:w="0" w:type="dxa"/>
              </w:tblCellMar>
              <w:tblLook w:val="04A0"/>
            </w:tblPr>
            <w:tblGrid>
              <w:gridCol w:w="10065"/>
            </w:tblGrid>
            <w:tr w:rsidR="0071353D" w:rsidRPr="00E95433" w:rsidTr="00314D3D">
              <w:trPr>
                <w:trHeight w:val="11203"/>
                <w:tblCellSpacing w:w="0" w:type="dxa"/>
              </w:trPr>
              <w:tc>
                <w:tcPr>
                  <w:tcW w:w="10065" w:type="dxa"/>
                  <w:hideMark/>
                </w:tcPr>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Одной из задач системы долговременного ухода является выявление граждан нуждающихся </w:t>
                  </w:r>
                  <w:r>
                    <w:rPr>
                      <w:rFonts w:ascii="Times New Roman" w:hAnsi="Times New Roman" w:cs="Times New Roman"/>
                    </w:rPr>
                    <w:br/>
                  </w:r>
                  <w:r w:rsidRPr="00E95433">
                    <w:rPr>
                      <w:rFonts w:ascii="Times New Roman" w:hAnsi="Times New Roman" w:cs="Times New Roman"/>
                    </w:rPr>
                    <w:t xml:space="preserve">в посторонней помощи в силу преклонного возраста или наличия у них заболеваний. В первую очередь </w:t>
                  </w:r>
                  <w:r w:rsidR="00E8076C">
                    <w:rPr>
                      <w:rFonts w:ascii="Times New Roman" w:hAnsi="Times New Roman" w:cs="Times New Roman"/>
                    </w:rPr>
                    <w:br/>
                  </w:r>
                  <w:r w:rsidRPr="00E95433">
                    <w:rPr>
                      <w:rFonts w:ascii="Times New Roman" w:hAnsi="Times New Roman" w:cs="Times New Roman"/>
                    </w:rPr>
                    <w:lastRenderedPageBreak/>
                    <w:t xml:space="preserve">такой способ выявления возможен при взаимодействии учреждений социального обслуживания </w:t>
                  </w:r>
                  <w:r w:rsidRPr="00E95433">
                    <w:rPr>
                      <w:rFonts w:ascii="Times New Roman" w:hAnsi="Times New Roman" w:cs="Times New Roman"/>
                    </w:rPr>
                    <w:br/>
                    <w:t xml:space="preserve">и медицинских организаций. </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По результатам обследования медицинскими организациями лиц старше 60 лет, информация, </w:t>
                  </w:r>
                  <w:r>
                    <w:rPr>
                      <w:rFonts w:ascii="Times New Roman" w:hAnsi="Times New Roman" w:cs="Times New Roman"/>
                    </w:rPr>
                    <w:br/>
                  </w:r>
                  <w:r w:rsidRPr="00E95433">
                    <w:rPr>
                      <w:rFonts w:ascii="Times New Roman" w:hAnsi="Times New Roman" w:cs="Times New Roman"/>
                    </w:rPr>
                    <w:t xml:space="preserve">по желанию клиента, отображается в КМИС комплексной медицинской информационной системе. Некоторые данные о гражданах, находящихся на обслуживании в нашем учреждении доступны </w:t>
                  </w:r>
                  <w:r w:rsidR="00314D3D">
                    <w:rPr>
                      <w:rFonts w:ascii="Times New Roman" w:hAnsi="Times New Roman" w:cs="Times New Roman"/>
                    </w:rPr>
                    <w:br/>
                  </w:r>
                  <w:r w:rsidRPr="00E95433">
                    <w:rPr>
                      <w:rFonts w:ascii="Times New Roman" w:hAnsi="Times New Roman" w:cs="Times New Roman"/>
                    </w:rPr>
                    <w:t xml:space="preserve">и для социальных работников, а именно - рекомендации по наблюдению за состоянием здоровья </w:t>
                  </w:r>
                  <w:r w:rsidR="00314D3D">
                    <w:rPr>
                      <w:rFonts w:ascii="Times New Roman" w:hAnsi="Times New Roman" w:cs="Times New Roman"/>
                    </w:rPr>
                    <w:br/>
                  </w:r>
                  <w:r w:rsidRPr="00E95433">
                    <w:rPr>
                      <w:rFonts w:ascii="Times New Roman" w:hAnsi="Times New Roman" w:cs="Times New Roman"/>
                    </w:rPr>
                    <w:t xml:space="preserve">(по приему лекарственных препаратов, по контролю за артериальным давлением и уровнем сахара </w:t>
                  </w:r>
                  <w:r w:rsidR="00314D3D">
                    <w:rPr>
                      <w:rFonts w:ascii="Times New Roman" w:hAnsi="Times New Roman" w:cs="Times New Roman"/>
                    </w:rPr>
                    <w:br/>
                    <w:t xml:space="preserve">в крови, по наблюдением </w:t>
                  </w:r>
                  <w:r w:rsidRPr="00E95433">
                    <w:rPr>
                      <w:rFonts w:ascii="Times New Roman" w:hAnsi="Times New Roman" w:cs="Times New Roman"/>
                    </w:rPr>
                    <w:t>за кожными покровами и функцией тазовых органов, по соблюдению режима питания). Специалисты организации социального обслуживания вносят в информационную систему данные о результатах выполнения рекомендаций врача, что позволяет вести контроль медицинским работникам за состоянием здоровья гражданам в удаленном доступе.</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На сегодня: направлено в списках в медицинские учреждения 242 человека, получены рекомендации по наблюдению за состоянием здоровья  на 148 человек обслуживаемых на дому, из них </w:t>
                  </w:r>
                  <w:r w:rsidR="00314D3D">
                    <w:rPr>
                      <w:rFonts w:ascii="Times New Roman" w:hAnsi="Times New Roman" w:cs="Times New Roman"/>
                    </w:rPr>
                    <w:br/>
                  </w:r>
                  <w:r w:rsidRPr="00E95433">
                    <w:rPr>
                      <w:rFonts w:ascii="Times New Roman" w:hAnsi="Times New Roman" w:cs="Times New Roman"/>
                    </w:rPr>
                    <w:t>по 148 гражданам вносятся сведения о результатах наблюдения.</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Учреждение в 2020 году оказывает помощь в прохождении диспансеризации граждан старше 60 лет. Всего доставлено в Тужинскую ЦРБ для обследования 30 пенсионеров. Специалисты отделения срочного социального обслуживания проводят работу с населением о необходимости прохождения диспансеризации. Совместно с ЦРБ ведут учет граждан прошедших обследование. Всего в 2020 году прошли диспансеризацию более 100 человек, из которых 41 человек, является получателем социальных услуг.</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Пункт проката в учреждении социального обслуживания оснащается техническими средствами реабилитации (ТСР). </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Всего в 2020 году за счет средств федерального бюджета приобретено 35 единиц технических средств реабилитации на сумму 146 тысяч 400 рублей. В настоящее время на учете в центре 55 единиц технических средств реабилитации, 52 единицы из которых выдано населению. </w:t>
                  </w:r>
                </w:p>
                <w:p w:rsidR="0071353D" w:rsidRPr="00E95433" w:rsidRDefault="0071353D" w:rsidP="00982E2B">
                  <w:pPr>
                    <w:shd w:val="clear" w:color="auto" w:fill="FFFFFF"/>
                    <w:spacing w:after="0" w:line="240" w:lineRule="auto"/>
                    <w:ind w:firstLine="709"/>
                    <w:jc w:val="both"/>
                    <w:textAlignment w:val="baseline"/>
                    <w:rPr>
                      <w:rFonts w:ascii="Times New Roman" w:hAnsi="Times New Roman" w:cs="Times New Roman"/>
                    </w:rPr>
                  </w:pPr>
                  <w:r w:rsidRPr="00E95433">
                    <w:rPr>
                      <w:rFonts w:ascii="Times New Roman" w:hAnsi="Times New Roman" w:cs="Times New Roman"/>
                    </w:rPr>
                    <w:t>В системе долговременного ухода образовалась новая форма работы «Школа ухода», основной задачей которой является обучение родственников, специалистов, работающих с ними и других лиц, осуществляющих уход за маломобильными гражданами, навыкам общего ухода, которым трудно себя обслуживать в силу возраста или инвалидности, а также правильному использованию тростей, костылей, колясок и других технических средств реабилитации.</w:t>
                  </w:r>
                  <w:r>
                    <w:rPr>
                      <w:rFonts w:ascii="Times New Roman" w:hAnsi="Times New Roman" w:cs="Times New Roman"/>
                    </w:rPr>
                    <w:t xml:space="preserve"> </w:t>
                  </w:r>
                  <w:r w:rsidRPr="00E95433">
                    <w:rPr>
                      <w:rFonts w:ascii="Times New Roman" w:hAnsi="Times New Roman" w:cs="Times New Roman"/>
                    </w:rPr>
                    <w:t>С одной стороны данные мероприятия направлены на создание более комфортной обстановки для больного, с другой для облегчения процесса ухода для родственников.</w:t>
                  </w:r>
                </w:p>
                <w:p w:rsidR="0071353D" w:rsidRPr="00E95433" w:rsidRDefault="0071353D" w:rsidP="00982E2B">
                  <w:pPr>
                    <w:shd w:val="clear" w:color="auto" w:fill="FFFFFF"/>
                    <w:spacing w:after="0" w:line="240" w:lineRule="auto"/>
                    <w:ind w:firstLine="709"/>
                    <w:jc w:val="both"/>
                    <w:textAlignment w:val="baseline"/>
                    <w:rPr>
                      <w:rFonts w:ascii="Times New Roman" w:hAnsi="Times New Roman" w:cs="Times New Roman"/>
                    </w:rPr>
                  </w:pPr>
                  <w:r w:rsidRPr="00E95433">
                    <w:rPr>
                      <w:rFonts w:ascii="Times New Roman" w:hAnsi="Times New Roman" w:cs="Times New Roman"/>
                    </w:rPr>
                    <w:t xml:space="preserve">Занятия в Школе ухода осуществляет преподаватель. В 2020 году 28 человек получили консультации на дому. Все социальные работники регулярно посещают занятия в школе ухода. </w:t>
                  </w:r>
                  <w:r w:rsidR="00314D3D">
                    <w:rPr>
                      <w:rFonts w:ascii="Times New Roman" w:hAnsi="Times New Roman" w:cs="Times New Roman"/>
                    </w:rPr>
                    <w:br/>
                  </w:r>
                  <w:r w:rsidRPr="00E95433">
                    <w:rPr>
                      <w:rFonts w:ascii="Times New Roman" w:hAnsi="Times New Roman" w:cs="Times New Roman"/>
                    </w:rPr>
                    <w:t xml:space="preserve">Для индивидуальных занятий на базе учреждения организована комната оснащенная оборудованием </w:t>
                  </w:r>
                  <w:r w:rsidR="00314D3D">
                    <w:rPr>
                      <w:rFonts w:ascii="Times New Roman" w:hAnsi="Times New Roman" w:cs="Times New Roman"/>
                    </w:rPr>
                    <w:br/>
                  </w:r>
                  <w:r w:rsidRPr="00E95433">
                    <w:rPr>
                      <w:rFonts w:ascii="Times New Roman" w:hAnsi="Times New Roman" w:cs="Times New Roman"/>
                    </w:rPr>
                    <w:t>для перемещения и позиционирования, предметами для организации питания и гигиены.</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Обучение является одним из ключевых мероприятий, направленных на повышение активного долголетия и формирование здорового старения пожилых граждан в рамках национального проекта «Демография».</w:t>
                  </w:r>
                </w:p>
                <w:p w:rsidR="00B5146A" w:rsidRDefault="0071353D" w:rsidP="00B5146A">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В данный момент за счет средств федерального и областного бюджета специалисты организаций социального обслуживания населения из районов области и города Кирова проходят обучение основам долговременного ухода за пожилыми людьми и инвалидами в Кировском медицинском колледже.</w:t>
                  </w:r>
                  <w:r w:rsidRPr="00E95433">
                    <w:rPr>
                      <w:rFonts w:ascii="Times New Roman" w:hAnsi="Times New Roman" w:cs="Times New Roman"/>
                    </w:rPr>
                    <w:br/>
                  </w:r>
                  <w:r w:rsidRPr="00E95433">
                    <w:rPr>
                      <w:rFonts w:ascii="Times New Roman" w:hAnsi="Times New Roman" w:cs="Times New Roman"/>
                      <w:shd w:val="clear" w:color="auto" w:fill="FFFFFF"/>
                    </w:rPr>
                    <w:t xml:space="preserve">На занятиях участники слушают лекционный курс, а полученные знания закрепляют на семинарах </w:t>
                  </w:r>
                  <w:r w:rsidR="00B5146A">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и практических занятиях. Особое внимание уделяется основам гериатрии (лечение болезней старческого возраста) и медицины, необходимым для ухода за маломобильными гражданами, </w:t>
                  </w:r>
                  <w:r w:rsidRPr="00E95433">
                    <w:rPr>
                      <w:rFonts w:ascii="Times New Roman" w:hAnsi="Times New Roman" w:cs="Times New Roman"/>
                      <w:shd w:val="clear" w:color="auto" w:fill="FFFFFF"/>
                    </w:rPr>
                    <w:br/>
                    <w:t>а также разработке планов индивидуального ухода.</w:t>
                  </w:r>
                  <w:r w:rsidRPr="00E95433">
                    <w:rPr>
                      <w:rFonts w:ascii="Times New Roman" w:hAnsi="Times New Roman" w:cs="Times New Roman"/>
                    </w:rPr>
                    <w:t xml:space="preserve"> </w:t>
                  </w:r>
                  <w:r w:rsidRPr="00E95433">
                    <w:rPr>
                      <w:rFonts w:ascii="Times New Roman" w:hAnsi="Times New Roman" w:cs="Times New Roman"/>
                      <w:shd w:val="clear" w:color="auto" w:fill="FFFFFF"/>
                    </w:rPr>
                    <w:t xml:space="preserve">Всего в 2019 году свою квалификацию повысили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15 специалистов, в 2020 – 8 специалистов.</w:t>
                  </w:r>
                </w:p>
                <w:p w:rsidR="0071353D" w:rsidRPr="00E95433" w:rsidRDefault="0071353D" w:rsidP="00B5146A">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Новшеством в 2020 стало составление индивидуального плана ухода в отделении социального обслуживания на дому.</w:t>
                  </w:r>
                  <w:r w:rsidR="00B5146A">
                    <w:rPr>
                      <w:rFonts w:ascii="Times New Roman" w:hAnsi="Times New Roman" w:cs="Times New Roman"/>
                      <w:shd w:val="clear" w:color="auto" w:fill="FFFFFF"/>
                    </w:rPr>
                    <w:t xml:space="preserve"> </w:t>
                  </w:r>
                  <w:r w:rsidRPr="00E95433">
                    <w:rPr>
                      <w:rFonts w:ascii="Times New Roman" w:hAnsi="Times New Roman" w:cs="Times New Roman"/>
                      <w:shd w:val="clear" w:color="auto" w:fill="FFFFFF"/>
                    </w:rPr>
                    <w:t xml:space="preserve">Индивидуальный план ухода – это письменное руководство по уходу </w:t>
                  </w:r>
                  <w:r w:rsidRPr="00E95433">
                    <w:rPr>
                      <w:rFonts w:ascii="Times New Roman" w:hAnsi="Times New Roman" w:cs="Times New Roman"/>
                      <w:shd w:val="clear" w:color="auto" w:fill="FFFFFF"/>
                    </w:rPr>
                    <w:br/>
                    <w:t>за получателем социальных услуг, представляющее собой подробный перечень специальных действий, где отражены проблемы, предусмотрены цели и намечены пути по их реализации, что в целом уменьшает риск некомпетентного, неверного или неаккуратного ухода. Индивидуальный план ухода разрабатывается в течение всего процесса оформления на социальное обслуживание на дому. Разработка индивидуального плана ухода в надомной форме социального обслуживания ведется с учетом дефицитов самообслуживания получателя социальных услуг, индивидуальных ресурсов и возможных проблем.</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В связи с распространением в области новой коронавирусной инфекции (С</w:t>
                  </w:r>
                  <w:r w:rsidRPr="00E95433">
                    <w:rPr>
                      <w:rFonts w:ascii="Times New Roman" w:hAnsi="Times New Roman" w:cs="Times New Roman"/>
                      <w:shd w:val="clear" w:color="auto" w:fill="FFFFFF"/>
                      <w:lang w:val="en-US"/>
                    </w:rPr>
                    <w:t>OVID</w:t>
                  </w:r>
                  <w:r w:rsidRPr="00E95433">
                    <w:rPr>
                      <w:rFonts w:ascii="Times New Roman" w:hAnsi="Times New Roman" w:cs="Times New Roman"/>
                      <w:shd w:val="clear" w:color="auto" w:fill="FFFFFF"/>
                    </w:rPr>
                    <w:t xml:space="preserve">-19)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210 малообес</w:t>
                  </w:r>
                  <w:r w:rsidR="00B5146A">
                    <w:rPr>
                      <w:rFonts w:ascii="Times New Roman" w:hAnsi="Times New Roman" w:cs="Times New Roman"/>
                      <w:shd w:val="clear" w:color="auto" w:fill="FFFFFF"/>
                    </w:rPr>
                    <w:t xml:space="preserve">печенных граждан старше 65 лет </w:t>
                  </w:r>
                  <w:r w:rsidRPr="00E95433">
                    <w:rPr>
                      <w:rFonts w:ascii="Times New Roman" w:hAnsi="Times New Roman" w:cs="Times New Roman"/>
                      <w:shd w:val="clear" w:color="auto" w:fill="FFFFFF"/>
                    </w:rPr>
                    <w:t>и 62 малообеспеченные семьи получили продуктовые наборы.</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lastRenderedPageBreak/>
                    <w:t xml:space="preserve">В ежедневном режиме специалисты учреждения консультируют граждан по телефону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о соблюдении мер профилактики.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Работа с населением в основном проводится в дистанционной либо индивидуальной форме. </w:t>
                  </w:r>
                  <w:r w:rsidR="00B5146A">
                    <w:rPr>
                      <w:rFonts w:ascii="Times New Roman" w:hAnsi="Times New Roman" w:cs="Times New Roman"/>
                      <w:shd w:val="clear" w:color="auto" w:fill="FFFFFF"/>
                    </w:rPr>
                    <w:br/>
                  </w:r>
                  <w:r w:rsidRPr="00E95433">
                    <w:rPr>
                      <w:rFonts w:ascii="Times New Roman" w:hAnsi="Times New Roman" w:cs="Times New Roman"/>
                      <w:shd w:val="clear" w:color="auto" w:fill="FFFFFF"/>
                    </w:rPr>
                    <w:t>Так специалисты отделения срочного социального обслуживания работают с инвалидами мо</w:t>
                  </w:r>
                  <w:r w:rsidR="00B5146A">
                    <w:rPr>
                      <w:rFonts w:ascii="Times New Roman" w:hAnsi="Times New Roman" w:cs="Times New Roman"/>
                      <w:shd w:val="clear" w:color="auto" w:fill="FFFFFF"/>
                    </w:rPr>
                    <w:t>лодого возраста, гражданами из</w:t>
                  </w:r>
                  <w:r w:rsidRPr="00E95433">
                    <w:rPr>
                      <w:rFonts w:ascii="Times New Roman" w:hAnsi="Times New Roman" w:cs="Times New Roman"/>
                      <w:shd w:val="clear" w:color="auto" w:fill="FFFFFF"/>
                    </w:rPr>
                    <w:t xml:space="preserve"> мест лишения свободы, другими категориями граждан индивидуально либо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по телефону. Отделение по работе с семьями и детьми в ежедневном режиме проводят логопедические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и психологические занятия индивидуально, для семей и несовершеннолетних из социально опасных, малообеспеченных и семей с детьми-инвалидами. Специалист отделения срочного социального обслуживания в рамках технологии «индивидуальный консультант» ежедневно проверяет информацию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о</w:t>
                  </w:r>
                  <w:r w:rsidR="00314D3D">
                    <w:rPr>
                      <w:rFonts w:ascii="Times New Roman" w:hAnsi="Times New Roman" w:cs="Times New Roman"/>
                      <w:shd w:val="clear" w:color="auto" w:fill="FFFFFF"/>
                    </w:rPr>
                    <w:t xml:space="preserve"> первично выявленных инвалидах </w:t>
                  </w:r>
                  <w:r w:rsidRPr="00E95433">
                    <w:rPr>
                      <w:rFonts w:ascii="Times New Roman" w:hAnsi="Times New Roman" w:cs="Times New Roman"/>
                      <w:shd w:val="clear" w:color="auto" w:fill="FFFFFF"/>
                    </w:rPr>
                    <w:t>или прошедших переосвидетельствование в  единой  информационной системе с целью подготовки инвал</w:t>
                  </w:r>
                  <w:r w:rsidR="00B5146A">
                    <w:rPr>
                      <w:rFonts w:ascii="Times New Roman" w:hAnsi="Times New Roman" w:cs="Times New Roman"/>
                      <w:shd w:val="clear" w:color="auto" w:fill="FFFFFF"/>
                    </w:rPr>
                    <w:t xml:space="preserve">ида, а так же членов его семьи </w:t>
                  </w:r>
                  <w:r w:rsidRPr="00E95433">
                    <w:rPr>
                      <w:rFonts w:ascii="Times New Roman" w:hAnsi="Times New Roman" w:cs="Times New Roman"/>
                      <w:shd w:val="clear" w:color="auto" w:fill="FFFFFF"/>
                    </w:rPr>
                    <w:t>к правильному осознанию и поним</w:t>
                  </w:r>
                  <w:r w:rsidR="00314D3D">
                    <w:rPr>
                      <w:rFonts w:ascii="Times New Roman" w:hAnsi="Times New Roman" w:cs="Times New Roman"/>
                      <w:shd w:val="clear" w:color="auto" w:fill="FFFFFF"/>
                    </w:rPr>
                    <w:t xml:space="preserve">анию проблем и оказание помощи </w:t>
                  </w:r>
                  <w:r w:rsidRPr="00E95433">
                    <w:rPr>
                      <w:rFonts w:ascii="Times New Roman" w:hAnsi="Times New Roman" w:cs="Times New Roman"/>
                      <w:shd w:val="clear" w:color="auto" w:fill="FFFFFF"/>
                    </w:rPr>
                    <w:t>в определении пути их решения с помощью привлечения профильных специалистов. Так в 2020 году данной службой охвачено 149 человек.</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Используя, все средства защиты и соблюдая дистанцию, специалисты отделения срочного социального обслуживания выезжают к гражданам «мобильной бригадой», всего в рамк</w:t>
                  </w:r>
                  <w:r w:rsidR="00314D3D">
                    <w:rPr>
                      <w:rFonts w:ascii="Times New Roman" w:hAnsi="Times New Roman" w:cs="Times New Roman"/>
                      <w:shd w:val="clear" w:color="auto" w:fill="FFFFFF"/>
                    </w:rPr>
                    <w:t xml:space="preserve">ах данной технологии обслужено </w:t>
                  </w:r>
                  <w:r w:rsidRPr="00E95433">
                    <w:rPr>
                      <w:rFonts w:ascii="Times New Roman" w:hAnsi="Times New Roman" w:cs="Times New Roman"/>
                      <w:shd w:val="clear" w:color="auto" w:fill="FFFFFF"/>
                    </w:rPr>
                    <w:t xml:space="preserve">303 человека. Осуществляют они и подворный обход в рамках технологии «День улицы» (обслужено 50 человек). Специалисты ежемесячно проводят акции: «Первые признаки инсульта», «Наркотикам-нет!», «Скоро в школу» (46 детей получили канц.товары, 5 из которых первоклассники).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В данный момент готовится акция «Дарим детям праздник» по сбору благотворительности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для формирования подарков для малообеспеченных семей к Новому году. Всего по предварительным подсчетам отделение срочного социального обслуживания </w:t>
                  </w:r>
                  <w:r w:rsidR="00B5146A">
                    <w:rPr>
                      <w:rFonts w:ascii="Times New Roman" w:hAnsi="Times New Roman" w:cs="Times New Roman"/>
                      <w:shd w:val="clear" w:color="auto" w:fill="FFFFFF"/>
                    </w:rPr>
                    <w:t xml:space="preserve">обслужит 1389 человек и окажет </w:t>
                  </w:r>
                  <w:r w:rsidRPr="00E95433">
                    <w:rPr>
                      <w:rFonts w:ascii="Times New Roman" w:hAnsi="Times New Roman" w:cs="Times New Roman"/>
                      <w:shd w:val="clear" w:color="auto" w:fill="FFFFFF"/>
                    </w:rPr>
                    <w:t xml:space="preserve">1893 услуги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в 2020 году.</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Несмотря на сложный период, связанный с пандемией специалисты отделения по работе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с семьями и детьми направили в загородный лагерь «Березка» 12 несовершеннолетних. Проведено 11 социальных экспедиций с участием специалистов других ведомств, выявлено 2 семьи, в которых наблюдалось нарушение прав несовершеннолетних, нарушение санитарных норм состояния жилья, нарушения детско-родительских отношений.</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Всего на учет в отделение по работе </w:t>
                  </w:r>
                  <w:r w:rsidR="00314D3D">
                    <w:rPr>
                      <w:rFonts w:ascii="Times New Roman" w:hAnsi="Times New Roman" w:cs="Times New Roman"/>
                    </w:rPr>
                    <w:t xml:space="preserve">с семьями и детьми в этом году </w:t>
                  </w:r>
                  <w:r w:rsidRPr="00E95433">
                    <w:rPr>
                      <w:rFonts w:ascii="Times New Roman" w:hAnsi="Times New Roman" w:cs="Times New Roman"/>
                    </w:rPr>
                    <w:t xml:space="preserve">поставлено 34 семьи в СОП </w:t>
                  </w:r>
                  <w:r w:rsidR="00B5146A">
                    <w:rPr>
                      <w:rFonts w:ascii="Times New Roman" w:hAnsi="Times New Roman" w:cs="Times New Roman"/>
                    </w:rPr>
                    <w:br/>
                  </w:r>
                  <w:r w:rsidRPr="00E95433">
                    <w:rPr>
                      <w:rFonts w:ascii="Times New Roman" w:hAnsi="Times New Roman" w:cs="Times New Roman"/>
                    </w:rPr>
                    <w:t>и 21 семья с несовершеннолетними-правонарушителями, с которыми проводились профилактические мероприятия. В течение  2020 года оказывается помощь 20 семьям с детьми-инвалидами, 34 многодетным малообеспеченным семьям, 17 неполными семьями (с одним родителем) в трудной жизненной ситуации, 12 опекунским семьям, 8 семьям – участникам пилотного проекта.</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Проведено 56 рейдов, в том числе 24 межведомственных, осуществлено 249 выходов в семьи </w:t>
                  </w:r>
                  <w:r w:rsidR="00314D3D">
                    <w:rPr>
                      <w:rFonts w:ascii="Times New Roman" w:hAnsi="Times New Roman" w:cs="Times New Roman"/>
                    </w:rPr>
                    <w:br/>
                  </w:r>
                  <w:r w:rsidRPr="00E95433">
                    <w:rPr>
                      <w:rFonts w:ascii="Times New Roman" w:hAnsi="Times New Roman" w:cs="Times New Roman"/>
                    </w:rPr>
                    <w:t>с целью выявления семейного неблагополучия, нарушения прав несовершеннолетних, профилактики несчастных случаев в быту, профилактики пожаров, профилактика правонарушений и вредных привычек среди несовершеннолетних и др., повышение значимости семьи и семейных ценностей, необходимости соблюдения здорового образа жизни.</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 xml:space="preserve">Оказана помощь 9 несовершеннолетним в получении реабилитационных мероприятий </w:t>
                  </w:r>
                  <w:r w:rsidR="00314D3D">
                    <w:rPr>
                      <w:rFonts w:ascii="Times New Roman" w:hAnsi="Times New Roman" w:cs="Times New Roman"/>
                    </w:rPr>
                    <w:br/>
                  </w:r>
                  <w:r w:rsidRPr="00E95433">
                    <w:rPr>
                      <w:rFonts w:ascii="Times New Roman" w:hAnsi="Times New Roman" w:cs="Times New Roman"/>
                    </w:rPr>
                    <w:t>в отделении для несовершеннолетних г. Яранска, 1 несовершеннолетний находился в отделении временного пребывания в г. К-Чепецк.</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Регулярно психолог отделения проводит консультации по профилактике абортов, за этот период проконсультировано 7 женщин,</w:t>
                  </w:r>
                  <w:r w:rsidR="00B5146A">
                    <w:rPr>
                      <w:rFonts w:ascii="Times New Roman" w:hAnsi="Times New Roman" w:cs="Times New Roman"/>
                    </w:rPr>
                    <w:t xml:space="preserve"> </w:t>
                  </w:r>
                  <w:r w:rsidRPr="00E95433">
                    <w:rPr>
                      <w:rFonts w:ascii="Times New Roman" w:hAnsi="Times New Roman" w:cs="Times New Roman"/>
                    </w:rPr>
                    <w:t>в трех случаях удалось убедить сохранить беременность.</w:t>
                  </w:r>
                </w:p>
                <w:p w:rsidR="0071353D" w:rsidRPr="00E95433" w:rsidRDefault="0071353D" w:rsidP="00982E2B">
                  <w:pPr>
                    <w:spacing w:after="0" w:line="240" w:lineRule="auto"/>
                    <w:ind w:firstLine="709"/>
                    <w:jc w:val="both"/>
                    <w:rPr>
                      <w:rFonts w:ascii="Times New Roman" w:hAnsi="Times New Roman" w:cs="Times New Roman"/>
                    </w:rPr>
                  </w:pPr>
                  <w:r w:rsidRPr="00E95433">
                    <w:rPr>
                      <w:rFonts w:ascii="Times New Roman" w:hAnsi="Times New Roman" w:cs="Times New Roman"/>
                    </w:rPr>
                    <w:t>Совместно с Вятской Епархией храма Воскресения Христова, в период первой волны пандемии, проводилось несколько акций. Выданы продуктовые наборы и гигиенические средс</w:t>
                  </w:r>
                  <w:r w:rsidR="00B5146A">
                    <w:rPr>
                      <w:rFonts w:ascii="Times New Roman" w:hAnsi="Times New Roman" w:cs="Times New Roman"/>
                    </w:rPr>
                    <w:t xml:space="preserve">тва 29 многодетным семьям, </w:t>
                  </w:r>
                  <w:r w:rsidRPr="00E95433">
                    <w:rPr>
                      <w:rFonts w:ascii="Times New Roman" w:hAnsi="Times New Roman" w:cs="Times New Roman"/>
                    </w:rPr>
                    <w:t>в трудной жизненной ситуации, 7 семьям - рюкзаки с наборами канцелярских принадлежностей к новому учебному году.</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В режиме карантина многие мероп</w:t>
                  </w:r>
                  <w:r w:rsidR="00B5146A">
                    <w:rPr>
                      <w:rFonts w:ascii="Times New Roman" w:hAnsi="Times New Roman" w:cs="Times New Roman"/>
                      <w:shd w:val="clear" w:color="auto" w:fill="FFFFFF"/>
                    </w:rPr>
                    <w:t xml:space="preserve">риятия проводятся дистанционно </w:t>
                  </w:r>
                  <w:r w:rsidRPr="00E95433">
                    <w:rPr>
                      <w:rFonts w:ascii="Times New Roman" w:hAnsi="Times New Roman" w:cs="Times New Roman"/>
                      <w:shd w:val="clear" w:color="auto" w:fill="FFFFFF"/>
                    </w:rPr>
                    <w:t xml:space="preserve">и семьи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с несовершеннолетними принимают в них активное участие. Вот самые яркие из них:</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конкурс «Семья глазами ребенка» к Международному Дню защиты детей, в котором приняло участие 86 семей, 18 из них стали победителями;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серия социальных видео «Безопасн</w:t>
                  </w:r>
                  <w:r w:rsidR="00B5146A">
                    <w:rPr>
                      <w:rFonts w:ascii="Times New Roman" w:hAnsi="Times New Roman" w:cs="Times New Roman"/>
                      <w:shd w:val="clear" w:color="auto" w:fill="FFFFFF"/>
                    </w:rPr>
                    <w:t xml:space="preserve">ость – это мы!», собрало более </w:t>
                  </w:r>
                  <w:r w:rsidRPr="00E95433">
                    <w:rPr>
                      <w:rFonts w:ascii="Times New Roman" w:hAnsi="Times New Roman" w:cs="Times New Roman"/>
                      <w:shd w:val="clear" w:color="auto" w:fill="FFFFFF"/>
                    </w:rPr>
                    <w:t>500 просмотров;</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конкурс «Любящий и верный» к Международному Дню отца, участие приняло 18 семей, более 600 просмотров;</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 открытое мероприятие «Я </w:t>
                  </w:r>
                  <w:r w:rsidR="00B5146A">
                    <w:rPr>
                      <w:rFonts w:ascii="Times New Roman" w:hAnsi="Times New Roman" w:cs="Times New Roman"/>
                      <w:shd w:val="clear" w:color="auto" w:fill="FFFFFF"/>
                    </w:rPr>
                    <w:t xml:space="preserve">рисую мелом на асфальте лето», </w:t>
                  </w:r>
                  <w:r w:rsidRPr="00E95433">
                    <w:rPr>
                      <w:rFonts w:ascii="Times New Roman" w:hAnsi="Times New Roman" w:cs="Times New Roman"/>
                      <w:shd w:val="clear" w:color="auto" w:fill="FFFFFF"/>
                    </w:rPr>
                    <w:t>оно собрало более тысячи просмотров;</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«Семья и алкоголь», тема  - профилактика семейного алкоголизма заинтересовала более 600 человек;</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 акция «Семья помогает семье», приняло участие 18 семей, 6 семей получило помощь, более 1000 </w:t>
                  </w:r>
                  <w:r w:rsidRPr="00E95433">
                    <w:rPr>
                      <w:rFonts w:ascii="Times New Roman" w:hAnsi="Times New Roman" w:cs="Times New Roman"/>
                      <w:shd w:val="clear" w:color="auto" w:fill="FFFFFF"/>
                    </w:rPr>
                    <w:lastRenderedPageBreak/>
                    <w:t>просмотров;</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фотоконкурс «Осенний бук</w:t>
                  </w:r>
                  <w:r w:rsidR="00B5146A">
                    <w:rPr>
                      <w:rFonts w:ascii="Times New Roman" w:hAnsi="Times New Roman" w:cs="Times New Roman"/>
                      <w:shd w:val="clear" w:color="auto" w:fill="FFFFFF"/>
                    </w:rPr>
                    <w:t xml:space="preserve">ет - 2020» заинтересовал более </w:t>
                  </w:r>
                  <w:r w:rsidRPr="00E95433">
                    <w:rPr>
                      <w:rFonts w:ascii="Times New Roman" w:hAnsi="Times New Roman" w:cs="Times New Roman"/>
                      <w:shd w:val="clear" w:color="auto" w:fill="FFFFFF"/>
                    </w:rPr>
                    <w:t>1000 человек, на конкурс представлено 36 работ, из лучших составлен фотоколлаж;</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конкурс «Мы мамам говорим спасибо», представлено 45</w:t>
                  </w:r>
                  <w:bookmarkStart w:id="6" w:name="_GoBack"/>
                  <w:bookmarkEnd w:id="6"/>
                  <w:r w:rsidRPr="00E95433">
                    <w:rPr>
                      <w:rFonts w:ascii="Times New Roman" w:hAnsi="Times New Roman" w:cs="Times New Roman"/>
                      <w:shd w:val="clear" w:color="auto" w:fill="FFFFFF"/>
                    </w:rPr>
                    <w:t xml:space="preserve"> семейных работ, из которых был создан видеоролик. Собрал более 1000 просмотров.</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Ежеквартально порядка 300 – 500 человек в семьях обслуживаются отделением по работе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с семьями и детьми. По концу года данные семьи получат более 3,5 тысяч услуг.</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В учреждении осуществляет свою деятельность 3 отделения социального обслуживания на дому, деятельность которых  нацелена на качественное обслуживание пожилых людей и оказание услуг на дому </w:t>
                  </w:r>
                  <w:r w:rsidRPr="00E95433">
                    <w:rPr>
                      <w:rFonts w:ascii="Times New Roman" w:hAnsi="Times New Roman" w:cs="Times New Roman"/>
                      <w:shd w:val="clear" w:color="auto" w:fill="FFFFFF"/>
                    </w:rPr>
                    <w:br/>
                    <w:t xml:space="preserve">в соответствии с перечнем услуг гарантированных государством, выявление и учет граждан, нуждающихся </w:t>
                  </w:r>
                  <w:r w:rsidR="00982E2B">
                    <w:rPr>
                      <w:rFonts w:ascii="Times New Roman" w:hAnsi="Times New Roman" w:cs="Times New Roman"/>
                      <w:shd w:val="clear" w:color="auto" w:fill="FFFFFF"/>
                    </w:rPr>
                    <w:br/>
                  </w:r>
                  <w:r w:rsidRPr="00E95433">
                    <w:rPr>
                      <w:rFonts w:ascii="Times New Roman" w:hAnsi="Times New Roman" w:cs="Times New Roman"/>
                      <w:shd w:val="clear" w:color="auto" w:fill="FFFFFF"/>
                    </w:rPr>
                    <w:t>в социальном обслуживании на дому. Основным направлением повышения эффективности работы отделения является достижение максимально возможного уровня удовлетворения потребностей клиентов и сохранение им привычного образа жизни.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В отделениях работает 32 социальных работника, которые обслуживают клиентов в 12ти  населенных пунктах. Ведется работа с поселковыми и сельскими администра</w:t>
                  </w:r>
                  <w:r w:rsidR="00314D3D">
                    <w:rPr>
                      <w:rFonts w:ascii="Times New Roman" w:hAnsi="Times New Roman" w:cs="Times New Roman"/>
                      <w:shd w:val="clear" w:color="auto" w:fill="FFFFFF"/>
                    </w:rPr>
                    <w:t xml:space="preserve">циями по выявлению нуждающихся </w:t>
                  </w:r>
                  <w:r w:rsidRPr="00E95433">
                    <w:rPr>
                      <w:rFonts w:ascii="Times New Roman" w:hAnsi="Times New Roman" w:cs="Times New Roman"/>
                      <w:shd w:val="clear" w:color="auto" w:fill="FFFFFF"/>
                    </w:rPr>
                    <w:t>в надомном обслуживании.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В течение 2020 года проводится обучение практическим навыкам общего ухода за получателями социальных услуг в «Школе безопасности». В течение года обслужено 287 граждан. Разработаны индивидуальные программы на всех вновь принятых получателей социальных услуг - всего </w:t>
                  </w:r>
                  <w:r w:rsidRPr="00E95433">
                    <w:rPr>
                      <w:rFonts w:ascii="Times New Roman" w:hAnsi="Times New Roman" w:cs="Times New Roman"/>
                      <w:shd w:val="clear" w:color="auto" w:fill="FFFFFF"/>
                    </w:rPr>
                    <w:br/>
                    <w:t xml:space="preserve">47 человек. В отделениях ведется учет личных дел обслуживаемых граждан; получателей снятых </w:t>
                  </w:r>
                  <w:r w:rsidR="00982E2B">
                    <w:rPr>
                      <w:rFonts w:ascii="Times New Roman" w:hAnsi="Times New Roman" w:cs="Times New Roman"/>
                      <w:shd w:val="clear" w:color="auto" w:fill="FFFFFF"/>
                    </w:rPr>
                    <w:br/>
                  </w:r>
                  <w:r w:rsidRPr="00E95433">
                    <w:rPr>
                      <w:rFonts w:ascii="Times New Roman" w:hAnsi="Times New Roman" w:cs="Times New Roman"/>
                      <w:shd w:val="clear" w:color="auto" w:fill="FFFFFF"/>
                    </w:rPr>
                    <w:t xml:space="preserve">с обслуживания. В отделении обслуживается 242 чел., из которых 217 чел. проживают </w:t>
                  </w:r>
                  <w:r w:rsidR="00314D3D">
                    <w:rPr>
                      <w:rFonts w:ascii="Times New Roman" w:hAnsi="Times New Roman" w:cs="Times New Roman"/>
                      <w:shd w:val="clear" w:color="auto" w:fill="FFFFFF"/>
                    </w:rPr>
                    <w:br/>
                  </w:r>
                  <w:r w:rsidRPr="00E95433">
                    <w:rPr>
                      <w:rFonts w:ascii="Times New Roman" w:hAnsi="Times New Roman" w:cs="Times New Roman"/>
                      <w:shd w:val="clear" w:color="auto" w:fill="FFFFFF"/>
                    </w:rPr>
                    <w:t>в неблагоустроенном секторе и 25 чел. в благоустроенном.</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В общую численность обслуженных входят  клиенты разных категорий из них:  участники ВОВ — 3 чел., вдовы участников ВОВ- 8 чел., труженики тыла -15 чел.</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При предоставлении социальных услуг в полной мере учитывались индивидуальные потребности пожилых людей. На основании отчетов социальных работников и проверке качества — гарантированные услуги предоставляются в основном вовремя и качественно. Самые востребованные гарантированные услуги остаются — уборка жилого помещения, обеспечение продуктами питания, лекарствами, доставка воды, оплата коммунальных услуг.</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На к</w:t>
                  </w:r>
                  <w:r w:rsidR="00982E2B">
                    <w:rPr>
                      <w:rFonts w:ascii="Times New Roman" w:hAnsi="Times New Roman" w:cs="Times New Roman"/>
                      <w:shd w:val="clear" w:color="auto" w:fill="FFFFFF"/>
                    </w:rPr>
                    <w:t xml:space="preserve">онец года </w:t>
                  </w:r>
                  <w:r w:rsidRPr="00E95433">
                    <w:rPr>
                      <w:rFonts w:ascii="Times New Roman" w:hAnsi="Times New Roman" w:cs="Times New Roman"/>
                      <w:shd w:val="clear" w:color="auto" w:fill="FFFFFF"/>
                    </w:rPr>
                    <w:t xml:space="preserve">в отделении получали гарантированные услуги на платной основе 157 чел. (64 %), Бесплатно обслуживалось 86 человек. Всего оказано 197 928 </w:t>
                  </w:r>
                  <w:r w:rsidR="00982E2B">
                    <w:rPr>
                      <w:rFonts w:ascii="Times New Roman" w:hAnsi="Times New Roman" w:cs="Times New Roman"/>
                      <w:shd w:val="clear" w:color="auto" w:fill="FFFFFF"/>
                    </w:rPr>
                    <w:t xml:space="preserve">социальных </w:t>
                  </w:r>
                  <w:r w:rsidRPr="00E95433">
                    <w:rPr>
                      <w:rFonts w:ascii="Times New Roman" w:hAnsi="Times New Roman" w:cs="Times New Roman"/>
                      <w:shd w:val="clear" w:color="auto" w:fill="FFFFFF"/>
                    </w:rPr>
                    <w:t>услуг на сумму 1.971500 тыс. руб.</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Социальные работники в этом году стали активными участниками акций: </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-Ходьба, как путь к долголетию;</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-Урожай с грядки;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-Мои домашние питомцы;</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Выставка «Рукодельницы»</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Выставка «Цветы радости».</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Согласно дорожной карте на 01.12.2020г зарплата социальных работников в среднем составила 27000,1 рублей.</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Ежегодно ведется работа по укреплению материально-технической базы в 2020 году:</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Ремонт коридора в административном здании центра</w:t>
                  </w:r>
                  <w:r w:rsidR="00982E2B">
                    <w:rPr>
                      <w:rFonts w:ascii="Times New Roman" w:hAnsi="Times New Roman" w:cs="Times New Roman"/>
                      <w:shd w:val="clear" w:color="auto" w:fill="FFFFFF"/>
                    </w:rPr>
                    <w:t xml:space="preserve"> на сумму </w:t>
                  </w:r>
                  <w:r w:rsidRPr="00E95433">
                    <w:rPr>
                      <w:rFonts w:ascii="Times New Roman" w:hAnsi="Times New Roman" w:cs="Times New Roman"/>
                      <w:shd w:val="clear" w:color="auto" w:fill="FFFFFF"/>
                    </w:rPr>
                    <w:t xml:space="preserve">92 625, 64 рубля. </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Замена оконных блоков на сумму 45419 рублей.</w:t>
                  </w:r>
                </w:p>
                <w:p w:rsidR="0071353D" w:rsidRPr="00E95433" w:rsidRDefault="0071353D" w:rsidP="00982E2B">
                  <w:pPr>
                    <w:spacing w:after="0" w:line="240" w:lineRule="auto"/>
                    <w:ind w:firstLine="709"/>
                    <w:jc w:val="both"/>
                    <w:rPr>
                      <w:rFonts w:ascii="Times New Roman" w:hAnsi="Times New Roman" w:cs="Times New Roman"/>
                      <w:shd w:val="clear" w:color="auto" w:fill="FFFFFF"/>
                    </w:rPr>
                  </w:pPr>
                  <w:r w:rsidRPr="00E95433">
                    <w:rPr>
                      <w:rFonts w:ascii="Times New Roman" w:hAnsi="Times New Roman" w:cs="Times New Roman"/>
                      <w:shd w:val="clear" w:color="auto" w:fill="FFFFFF"/>
                    </w:rPr>
                    <w:t xml:space="preserve">Информацию о работе учреждения можно получить в группе ВКонтакте, на сайте учреждения </w:t>
                  </w:r>
                  <w:r w:rsidR="00982E2B">
                    <w:rPr>
                      <w:rFonts w:ascii="Times New Roman" w:hAnsi="Times New Roman" w:cs="Times New Roman"/>
                      <w:shd w:val="clear" w:color="auto" w:fill="FFFFFF"/>
                    </w:rPr>
                    <w:br/>
                  </w:r>
                  <w:r w:rsidRPr="00E95433">
                    <w:rPr>
                      <w:rFonts w:ascii="Times New Roman" w:hAnsi="Times New Roman" w:cs="Times New Roman"/>
                      <w:shd w:val="clear" w:color="auto" w:fill="FFFFFF"/>
                    </w:rPr>
                    <w:t>и странице на сайте МСР Кировской области.</w:t>
                  </w:r>
                </w:p>
                <w:p w:rsidR="00982E2B" w:rsidRDefault="00982E2B" w:rsidP="00982E2B">
                  <w:pPr>
                    <w:spacing w:after="0" w:line="240" w:lineRule="auto"/>
                    <w:jc w:val="both"/>
                    <w:rPr>
                      <w:rFonts w:ascii="Times New Roman" w:hAnsi="Times New Roman" w:cs="Times New Roman"/>
                    </w:rPr>
                  </w:pPr>
                </w:p>
                <w:p w:rsidR="0071353D" w:rsidRPr="00E95433" w:rsidRDefault="0071353D" w:rsidP="00982E2B">
                  <w:pPr>
                    <w:spacing w:after="0" w:line="240" w:lineRule="auto"/>
                    <w:jc w:val="both"/>
                    <w:rPr>
                      <w:rFonts w:ascii="Times New Roman" w:hAnsi="Times New Roman" w:cs="Times New Roman"/>
                    </w:rPr>
                  </w:pPr>
                  <w:r w:rsidRPr="00E95433">
                    <w:rPr>
                      <w:rFonts w:ascii="Times New Roman" w:hAnsi="Times New Roman" w:cs="Times New Roman"/>
                    </w:rPr>
                    <w:t xml:space="preserve">Начальник Тужинского отдела </w:t>
                  </w:r>
                </w:p>
                <w:p w:rsidR="0071353D" w:rsidRPr="00E95433" w:rsidRDefault="0071353D" w:rsidP="00982E2B">
                  <w:pPr>
                    <w:spacing w:after="0" w:line="240" w:lineRule="auto"/>
                    <w:jc w:val="both"/>
                    <w:rPr>
                      <w:rFonts w:ascii="Times New Roman" w:hAnsi="Times New Roman" w:cs="Times New Roman"/>
                    </w:rPr>
                  </w:pPr>
                  <w:r w:rsidRPr="00E95433">
                    <w:rPr>
                      <w:rFonts w:ascii="Times New Roman" w:hAnsi="Times New Roman" w:cs="Times New Roman"/>
                    </w:rPr>
                    <w:t xml:space="preserve">КОГАУСО «Межрайонный комплексный </w:t>
                  </w:r>
                </w:p>
                <w:p w:rsidR="0071353D" w:rsidRPr="00E95433" w:rsidRDefault="0071353D" w:rsidP="00982E2B">
                  <w:pPr>
                    <w:spacing w:after="0" w:line="240" w:lineRule="auto"/>
                    <w:jc w:val="both"/>
                    <w:rPr>
                      <w:rFonts w:ascii="Times New Roman" w:hAnsi="Times New Roman" w:cs="Times New Roman"/>
                    </w:rPr>
                  </w:pPr>
                  <w:r w:rsidRPr="00E95433">
                    <w:rPr>
                      <w:rFonts w:ascii="Times New Roman" w:hAnsi="Times New Roman" w:cs="Times New Roman"/>
                    </w:rPr>
                    <w:t>центр социального обслуживания населения</w:t>
                  </w:r>
                </w:p>
                <w:p w:rsidR="00982E2B" w:rsidRPr="00E95433" w:rsidRDefault="0071353D" w:rsidP="00982E2B">
                  <w:pPr>
                    <w:spacing w:after="0" w:line="240" w:lineRule="auto"/>
                    <w:jc w:val="both"/>
                    <w:rPr>
                      <w:rFonts w:ascii="Times New Roman" w:hAnsi="Times New Roman" w:cs="Times New Roman"/>
                    </w:rPr>
                  </w:pPr>
                  <w:r w:rsidRPr="00E95433">
                    <w:rPr>
                      <w:rFonts w:ascii="Times New Roman" w:hAnsi="Times New Roman" w:cs="Times New Roman"/>
                    </w:rPr>
                    <w:t>в Яранском районе»    Е.М. Суслова</w:t>
                  </w:r>
                </w:p>
              </w:tc>
            </w:tr>
          </w:tbl>
          <w:p w:rsidR="00314D3D" w:rsidRPr="00E95433" w:rsidRDefault="00314D3D" w:rsidP="00982E2B">
            <w:pPr>
              <w:spacing w:after="0" w:line="240" w:lineRule="auto"/>
              <w:jc w:val="both"/>
              <w:rPr>
                <w:rFonts w:ascii="Times New Roman" w:hAnsi="Times New Roman" w:cs="Times New Roman"/>
              </w:rPr>
            </w:pPr>
          </w:p>
          <w:p w:rsidR="0071353D" w:rsidRPr="00E95433" w:rsidRDefault="0071353D" w:rsidP="00982E2B">
            <w:pPr>
              <w:spacing w:after="0" w:line="240" w:lineRule="auto"/>
              <w:ind w:firstLine="709"/>
              <w:jc w:val="both"/>
              <w:rPr>
                <w:rFonts w:ascii="Times New Roman" w:hAnsi="Times New Roman" w:cs="Times New Roman"/>
              </w:rPr>
            </w:pPr>
          </w:p>
        </w:tc>
      </w:tr>
    </w:tbl>
    <w:p w:rsidR="00314D3D" w:rsidRDefault="00314D3D" w:rsidP="0071353D">
      <w:pPr>
        <w:pStyle w:val="a4"/>
        <w:ind w:right="-710"/>
        <w:jc w:val="center"/>
        <w:rPr>
          <w:rFonts w:ascii="Times New Roman" w:hAnsi="Times New Roman"/>
          <w:b/>
          <w:lang w:val="ru-RU"/>
        </w:rPr>
      </w:pPr>
    </w:p>
    <w:p w:rsidR="00314D3D" w:rsidRDefault="00314D3D" w:rsidP="0071353D">
      <w:pPr>
        <w:pStyle w:val="a4"/>
        <w:ind w:right="-710"/>
        <w:jc w:val="center"/>
        <w:rPr>
          <w:rFonts w:ascii="Times New Roman" w:hAnsi="Times New Roman"/>
          <w:b/>
          <w:lang w:val="ru-RU"/>
        </w:rPr>
      </w:pPr>
    </w:p>
    <w:p w:rsidR="00314D3D" w:rsidRDefault="00314D3D" w:rsidP="0071353D">
      <w:pPr>
        <w:pStyle w:val="a4"/>
        <w:ind w:right="-710"/>
        <w:jc w:val="center"/>
        <w:rPr>
          <w:rFonts w:ascii="Times New Roman" w:hAnsi="Times New Roman"/>
          <w:b/>
          <w:lang w:val="ru-RU"/>
        </w:rPr>
      </w:pPr>
    </w:p>
    <w:p w:rsidR="00314D3D" w:rsidRDefault="00314D3D" w:rsidP="0071353D">
      <w:pPr>
        <w:pStyle w:val="a4"/>
        <w:ind w:right="-710"/>
        <w:jc w:val="center"/>
        <w:rPr>
          <w:rFonts w:ascii="Times New Roman" w:hAnsi="Times New Roman"/>
          <w:b/>
          <w:lang w:val="ru-RU"/>
        </w:rPr>
      </w:pPr>
    </w:p>
    <w:p w:rsidR="00314D3D" w:rsidRDefault="00314D3D" w:rsidP="0071353D">
      <w:pPr>
        <w:pStyle w:val="a4"/>
        <w:ind w:right="-710"/>
        <w:jc w:val="center"/>
        <w:rPr>
          <w:rFonts w:ascii="Times New Roman" w:hAnsi="Times New Roman"/>
          <w:b/>
          <w:lang w:val="ru-RU"/>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1353D" w:rsidP="00982E2B">
            <w:pPr>
              <w:pStyle w:val="a4"/>
              <w:jc w:val="center"/>
              <w:rPr>
                <w:rFonts w:ascii="Times New Roman" w:hAnsi="Times New Roman"/>
                <w:lang w:val="ru-RU"/>
              </w:rPr>
            </w:pPr>
            <w:r>
              <w:rPr>
                <w:rFonts w:ascii="Times New Roman" w:hAnsi="Times New Roman"/>
                <w:lang w:val="ru-RU"/>
              </w:rPr>
              <w:t>04.12.2020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982E2B">
            <w:pPr>
              <w:pStyle w:val="a4"/>
              <w:jc w:val="center"/>
              <w:rPr>
                <w:rFonts w:ascii="Times New Roman" w:hAnsi="Times New Roman"/>
                <w:lang w:val="ru-RU"/>
              </w:rPr>
            </w:pPr>
            <w:r>
              <w:rPr>
                <w:rFonts w:ascii="Times New Roman" w:hAnsi="Times New Roman"/>
                <w:lang w:val="ru-RU"/>
              </w:rPr>
              <w:t>52/3</w:t>
            </w:r>
            <w:r w:rsidR="00982E2B">
              <w:rPr>
                <w:rFonts w:ascii="Times New Roman" w:hAnsi="Times New Roman"/>
                <w:lang w:val="ru-RU"/>
              </w:rPr>
              <w:t>74</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982E2B" w:rsidRPr="00982E2B" w:rsidRDefault="00982E2B" w:rsidP="00982E2B">
      <w:pPr>
        <w:spacing w:after="0" w:line="240" w:lineRule="auto"/>
        <w:jc w:val="center"/>
        <w:rPr>
          <w:rFonts w:ascii="Times New Roman" w:hAnsi="Times New Roman" w:cs="Times New Roman"/>
          <w:b/>
        </w:rPr>
      </w:pPr>
      <w:r w:rsidRPr="00982E2B">
        <w:rPr>
          <w:rFonts w:ascii="Times New Roman" w:hAnsi="Times New Roman" w:cs="Times New Roman"/>
          <w:b/>
        </w:rPr>
        <w:t xml:space="preserve">Об отчете глав поселений о проделанной работе в 2020 году </w:t>
      </w:r>
      <w:r w:rsidRPr="00982E2B">
        <w:rPr>
          <w:rFonts w:ascii="Times New Roman" w:hAnsi="Times New Roman" w:cs="Times New Roman"/>
          <w:b/>
        </w:rPr>
        <w:br/>
        <w:t>и перспективах развития поселений на 2021 год</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982E2B" w:rsidRPr="00982E2B" w:rsidRDefault="00982E2B" w:rsidP="00982E2B">
      <w:pPr>
        <w:pStyle w:val="a4"/>
        <w:ind w:firstLine="709"/>
        <w:jc w:val="both"/>
        <w:rPr>
          <w:rFonts w:ascii="Times New Roman" w:hAnsi="Times New Roman"/>
          <w:lang w:val="ru-RU"/>
        </w:rPr>
      </w:pPr>
      <w:r w:rsidRPr="00982E2B">
        <w:rPr>
          <w:rFonts w:ascii="Times New Roman" w:hAnsi="Times New Roman"/>
          <w:lang w:val="ru-RU"/>
        </w:rPr>
        <w:t>Заслушав отчет глав Грековского, Михайловского и Пачинского сельских поселений Тужинского муниципального района о проделанной работе в 2020 году и перспективах развития поселений на 2021 год, Тужинская районная Дума РЕШИЛА:</w:t>
      </w:r>
    </w:p>
    <w:p w:rsidR="00982E2B" w:rsidRPr="00982E2B" w:rsidRDefault="00982E2B" w:rsidP="00982E2B">
      <w:pPr>
        <w:pStyle w:val="a4"/>
        <w:tabs>
          <w:tab w:val="left" w:pos="0"/>
        </w:tabs>
        <w:ind w:firstLine="709"/>
        <w:jc w:val="both"/>
        <w:rPr>
          <w:rFonts w:ascii="Times New Roman" w:hAnsi="Times New Roman"/>
          <w:lang w:val="ru-RU"/>
        </w:rPr>
      </w:pPr>
      <w:r w:rsidRPr="00982E2B">
        <w:rPr>
          <w:rFonts w:ascii="Times New Roman" w:hAnsi="Times New Roman"/>
          <w:lang w:val="ru-RU"/>
        </w:rPr>
        <w:t>1. Отчет глав Грековского, Михайловского и Пачинского сельских поселений Тужинского муниципального района о проделанной работе в 2020 году и перспективах развития поселений на 2021 год принять к сведению.</w:t>
      </w:r>
    </w:p>
    <w:p w:rsidR="00982E2B" w:rsidRPr="00982E2B" w:rsidRDefault="00982E2B" w:rsidP="00982E2B">
      <w:pPr>
        <w:spacing w:after="0" w:line="240" w:lineRule="auto"/>
        <w:ind w:firstLine="709"/>
        <w:jc w:val="both"/>
        <w:rPr>
          <w:rFonts w:ascii="Times New Roman" w:hAnsi="Times New Roman" w:cs="Times New Roman"/>
        </w:rPr>
      </w:pPr>
      <w:r w:rsidRPr="00982E2B">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sidR="00314D3D">
        <w:rPr>
          <w:rFonts w:ascii="Times New Roman" w:hAnsi="Times New Roman" w:cs="Times New Roman"/>
        </w:rPr>
        <w:br/>
      </w:r>
      <w:r w:rsidRPr="00982E2B">
        <w:rPr>
          <w:rFonts w:ascii="Times New Roman" w:hAnsi="Times New Roman" w:cs="Times New Roman"/>
        </w:rPr>
        <w:t>с приложением отчета глав Грековского, Михайловского и Пачинского сельских поселений Тужинского муниципального района о проделанной работе в 2020 году и перспективах развития поселений на 2021 год.</w:t>
      </w:r>
    </w:p>
    <w:p w:rsidR="0071353D" w:rsidRPr="00240888" w:rsidRDefault="0071353D" w:rsidP="0071353D">
      <w:pPr>
        <w:spacing w:after="0" w:line="240" w:lineRule="auto"/>
        <w:contextualSpacing/>
        <w:jc w:val="both"/>
        <w:rPr>
          <w:rFonts w:ascii="Times New Roman" w:hAnsi="Times New Roman"/>
          <w:sz w:val="20"/>
          <w:szCs w:val="20"/>
        </w:rPr>
      </w:pPr>
    </w:p>
    <w:p w:rsidR="0071353D" w:rsidRPr="00240888" w:rsidRDefault="0071353D" w:rsidP="0071353D">
      <w:pPr>
        <w:spacing w:after="0" w:line="240" w:lineRule="auto"/>
        <w:rPr>
          <w:rFonts w:ascii="Times New Roman" w:hAnsi="Times New Roman"/>
        </w:rPr>
      </w:pPr>
      <w:r w:rsidRPr="00240888">
        <w:rPr>
          <w:rFonts w:ascii="Times New Roman" w:hAnsi="Times New Roman"/>
        </w:rPr>
        <w:t>Председатель Тужинской</w:t>
      </w:r>
    </w:p>
    <w:p w:rsidR="0071353D" w:rsidRPr="007B22A6" w:rsidRDefault="0071353D" w:rsidP="0071353D">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71353D" w:rsidRDefault="0071353D" w:rsidP="0071353D">
      <w:pPr>
        <w:spacing w:after="0" w:line="240" w:lineRule="auto"/>
        <w:jc w:val="both"/>
        <w:rPr>
          <w:rFonts w:ascii="Times New Roman" w:hAnsi="Times New Roman"/>
          <w:color w:val="000000"/>
        </w:rPr>
      </w:pPr>
    </w:p>
    <w:p w:rsidR="0071353D" w:rsidRPr="00613028" w:rsidRDefault="0071353D" w:rsidP="0071353D">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71353D" w:rsidRDefault="0071353D" w:rsidP="0071353D">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71353D">
      <w:pPr>
        <w:spacing w:after="0" w:line="240" w:lineRule="auto"/>
        <w:ind w:left="6237" w:right="-1"/>
        <w:rPr>
          <w:rFonts w:ascii="Times New Roman" w:hAnsi="Times New Roman"/>
        </w:rPr>
      </w:pPr>
    </w:p>
    <w:p w:rsidR="0071353D" w:rsidRDefault="0071353D" w:rsidP="0071353D">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71353D" w:rsidRPr="0028621F" w:rsidRDefault="0071353D" w:rsidP="0071353D">
      <w:pPr>
        <w:spacing w:after="0" w:line="240" w:lineRule="auto"/>
        <w:ind w:left="6237"/>
        <w:jc w:val="both"/>
        <w:rPr>
          <w:rFonts w:ascii="Times New Roman" w:hAnsi="Times New Roman"/>
          <w:color w:val="000000"/>
        </w:rPr>
      </w:pPr>
    </w:p>
    <w:p w:rsidR="0071353D" w:rsidRDefault="0071353D" w:rsidP="0071353D">
      <w:pPr>
        <w:spacing w:after="0" w:line="240" w:lineRule="auto"/>
        <w:ind w:left="6237"/>
        <w:jc w:val="both"/>
        <w:rPr>
          <w:rFonts w:ascii="Times New Roman" w:hAnsi="Times New Roman"/>
          <w:color w:val="000000"/>
        </w:rPr>
      </w:pPr>
      <w:r>
        <w:rPr>
          <w:rFonts w:ascii="Times New Roman" w:hAnsi="Times New Roman"/>
          <w:color w:val="000000"/>
        </w:rPr>
        <w:t xml:space="preserve">к решению </w:t>
      </w:r>
      <w:r w:rsidRPr="0028621F">
        <w:rPr>
          <w:rFonts w:ascii="Times New Roman" w:hAnsi="Times New Roman"/>
          <w:color w:val="000000"/>
        </w:rPr>
        <w:t>Тужинско</w:t>
      </w:r>
      <w:r>
        <w:rPr>
          <w:rFonts w:ascii="Times New Roman" w:hAnsi="Times New Roman"/>
          <w:color w:val="000000"/>
        </w:rPr>
        <w:t>й</w:t>
      </w:r>
      <w:r w:rsidRPr="0028621F">
        <w:rPr>
          <w:rFonts w:ascii="Times New Roman" w:hAnsi="Times New Roman"/>
          <w:color w:val="000000"/>
        </w:rPr>
        <w:t xml:space="preserve"> </w:t>
      </w:r>
      <w:r>
        <w:rPr>
          <w:rFonts w:ascii="Times New Roman" w:hAnsi="Times New Roman"/>
          <w:color w:val="000000"/>
        </w:rPr>
        <w:t>районной Думы</w:t>
      </w:r>
      <w:r w:rsidRPr="0028621F">
        <w:rPr>
          <w:rFonts w:ascii="Times New Roman" w:hAnsi="Times New Roman"/>
          <w:color w:val="000000"/>
        </w:rPr>
        <w:t xml:space="preserve"> </w:t>
      </w:r>
    </w:p>
    <w:p w:rsidR="0071353D" w:rsidRDefault="0071353D" w:rsidP="0071353D">
      <w:pPr>
        <w:spacing w:after="0" w:line="240" w:lineRule="auto"/>
        <w:ind w:left="6237"/>
        <w:rPr>
          <w:rStyle w:val="FontStyle13"/>
        </w:rPr>
      </w:pPr>
      <w:r>
        <w:rPr>
          <w:rStyle w:val="FontStyle13"/>
        </w:rPr>
        <w:t xml:space="preserve">от 04.12.2020 </w:t>
      </w:r>
      <w:r w:rsidRPr="007247EB">
        <w:rPr>
          <w:rStyle w:val="FontStyle13"/>
        </w:rPr>
        <w:t>№</w:t>
      </w:r>
      <w:r>
        <w:rPr>
          <w:rStyle w:val="FontStyle13"/>
        </w:rPr>
        <w:t xml:space="preserve"> </w:t>
      </w:r>
      <w:r w:rsidR="00982E2B">
        <w:rPr>
          <w:rStyle w:val="FontStyle13"/>
        </w:rPr>
        <w:t>52/374</w:t>
      </w:r>
    </w:p>
    <w:p w:rsidR="00982E2B" w:rsidRDefault="00982E2B" w:rsidP="00982E2B">
      <w:pPr>
        <w:spacing w:after="0" w:line="240" w:lineRule="auto"/>
        <w:jc w:val="center"/>
        <w:rPr>
          <w:rFonts w:ascii="Times New Roman" w:hAnsi="Times New Roman" w:cs="Times New Roman"/>
          <w:b/>
        </w:rPr>
      </w:pPr>
    </w:p>
    <w:p w:rsidR="00982E2B" w:rsidRPr="000F4518" w:rsidRDefault="00982E2B" w:rsidP="00982E2B">
      <w:pPr>
        <w:spacing w:after="0" w:line="240" w:lineRule="auto"/>
        <w:jc w:val="center"/>
        <w:rPr>
          <w:rFonts w:ascii="Times New Roman" w:hAnsi="Times New Roman" w:cs="Times New Roman"/>
          <w:b/>
        </w:rPr>
      </w:pPr>
      <w:r w:rsidRPr="000F4518">
        <w:rPr>
          <w:rFonts w:ascii="Times New Roman" w:hAnsi="Times New Roman" w:cs="Times New Roman"/>
          <w:b/>
        </w:rPr>
        <w:t xml:space="preserve">Отчет глав поселений о проделанной работе в 2020 году </w:t>
      </w:r>
      <w:r w:rsidRPr="000F4518">
        <w:rPr>
          <w:rFonts w:ascii="Times New Roman" w:hAnsi="Times New Roman" w:cs="Times New Roman"/>
          <w:b/>
        </w:rPr>
        <w:br/>
        <w:t>и перспективах развития поселений на 2021 год</w:t>
      </w:r>
    </w:p>
    <w:p w:rsidR="00982E2B" w:rsidRDefault="00982E2B" w:rsidP="00982E2B">
      <w:pPr>
        <w:spacing w:after="0" w:line="240" w:lineRule="auto"/>
        <w:ind w:firstLine="709"/>
        <w:jc w:val="both"/>
        <w:rPr>
          <w:rFonts w:ascii="Times New Roman" w:hAnsi="Times New Roman" w:cs="Times New Roman"/>
          <w:b/>
        </w:rPr>
      </w:pPr>
    </w:p>
    <w:p w:rsidR="00982E2B" w:rsidRPr="000F4518" w:rsidRDefault="00982E2B" w:rsidP="00982E2B">
      <w:pPr>
        <w:spacing w:after="0" w:line="240" w:lineRule="auto"/>
        <w:ind w:firstLine="709"/>
        <w:jc w:val="both"/>
        <w:rPr>
          <w:rFonts w:ascii="Times New Roman" w:hAnsi="Times New Roman" w:cs="Times New Roman"/>
          <w:b/>
        </w:rPr>
      </w:pPr>
      <w:r w:rsidRPr="000F4518">
        <w:rPr>
          <w:rFonts w:ascii="Times New Roman" w:hAnsi="Times New Roman" w:cs="Times New Roman"/>
          <w:b/>
        </w:rPr>
        <w:t>Грековское сельское поселение</w:t>
      </w:r>
    </w:p>
    <w:p w:rsidR="00982E2B" w:rsidRPr="00982E2B" w:rsidRDefault="00982E2B" w:rsidP="00982E2B">
      <w:pPr>
        <w:pStyle w:val="a4"/>
        <w:ind w:firstLine="709"/>
        <w:jc w:val="both"/>
        <w:rPr>
          <w:rFonts w:ascii="Times New Roman" w:hAnsi="Times New Roman"/>
          <w:lang w:val="ru-RU"/>
        </w:rPr>
      </w:pPr>
      <w:r w:rsidRPr="00982E2B">
        <w:rPr>
          <w:rFonts w:ascii="Times New Roman" w:hAnsi="Times New Roman"/>
          <w:lang w:val="ru-RU"/>
        </w:rPr>
        <w:t xml:space="preserve">В отчете отражены основные показатели того, что нам удалось сделать за 9 месяцев 2020 год </w:t>
      </w:r>
      <w:r>
        <w:rPr>
          <w:rFonts w:ascii="Times New Roman" w:hAnsi="Times New Roman"/>
          <w:lang w:val="ru-RU"/>
        </w:rPr>
        <w:br/>
      </w:r>
      <w:r w:rsidRPr="00982E2B">
        <w:rPr>
          <w:rFonts w:ascii="Times New Roman" w:hAnsi="Times New Roman"/>
          <w:lang w:val="ru-RU"/>
        </w:rPr>
        <w:t>и намеченные задачи на 2021 год.</w:t>
      </w:r>
    </w:p>
    <w:p w:rsidR="00982E2B" w:rsidRPr="000F4518" w:rsidRDefault="00982E2B" w:rsidP="00982E2B">
      <w:pPr>
        <w:spacing w:after="0" w:line="240" w:lineRule="auto"/>
        <w:ind w:firstLine="709"/>
        <w:jc w:val="both"/>
        <w:rPr>
          <w:rFonts w:ascii="Times New Roman" w:hAnsi="Times New Roman" w:cs="Times New Roman"/>
          <w:color w:val="000000"/>
        </w:rPr>
      </w:pPr>
      <w:r w:rsidRPr="000F4518">
        <w:rPr>
          <w:rFonts w:ascii="Times New Roman" w:hAnsi="Times New Roman" w:cs="Times New Roman"/>
          <w:color w:val="000000"/>
          <w:bdr w:val="none" w:sz="0" w:space="0" w:color="auto" w:frame="1"/>
        </w:rPr>
        <w:t>Задача администрации поселения - это исполнение полномочий, предусмотренных федеральным законом № 131-ФЗ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w:t>
      </w:r>
    </w:p>
    <w:p w:rsidR="00982E2B" w:rsidRPr="000F4518" w:rsidRDefault="00982E2B" w:rsidP="00982E2B">
      <w:pPr>
        <w:spacing w:after="0" w:line="240" w:lineRule="auto"/>
        <w:ind w:firstLine="709"/>
        <w:jc w:val="both"/>
        <w:rPr>
          <w:rFonts w:ascii="Times New Roman" w:hAnsi="Times New Roman" w:cs="Times New Roman"/>
          <w:color w:val="000000"/>
          <w:bdr w:val="none" w:sz="0" w:space="0" w:color="auto" w:frame="1"/>
        </w:rPr>
      </w:pPr>
      <w:r w:rsidRPr="000F4518">
        <w:rPr>
          <w:rFonts w:ascii="Times New Roman" w:hAnsi="Times New Roman" w:cs="Times New Roman"/>
          <w:color w:val="000000"/>
          <w:bdr w:val="none" w:sz="0" w:space="0" w:color="auto" w:frame="1"/>
        </w:rPr>
        <w:t xml:space="preserve">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депутатами, проведения встреч с жителями поселения, осуществления личного приема граждан главой поселения </w:t>
      </w:r>
      <w:r w:rsidR="00314D3D">
        <w:rPr>
          <w:rFonts w:ascii="Times New Roman" w:hAnsi="Times New Roman" w:cs="Times New Roman"/>
          <w:color w:val="000000"/>
          <w:bdr w:val="none" w:sz="0" w:space="0" w:color="auto" w:frame="1"/>
        </w:rPr>
        <w:br/>
      </w:r>
      <w:r w:rsidRPr="000F4518">
        <w:rPr>
          <w:rFonts w:ascii="Times New Roman" w:hAnsi="Times New Roman" w:cs="Times New Roman"/>
          <w:color w:val="000000"/>
          <w:bdr w:val="none" w:sz="0" w:space="0" w:color="auto" w:frame="1"/>
        </w:rPr>
        <w:t>и муниципальными служащими, рассмотрения письменных и устных обращений граждан.</w:t>
      </w:r>
    </w:p>
    <w:p w:rsidR="00982E2B" w:rsidRPr="000F4518" w:rsidRDefault="00982E2B" w:rsidP="00982E2B">
      <w:pPr>
        <w:spacing w:after="0" w:line="240" w:lineRule="auto"/>
        <w:ind w:firstLine="709"/>
        <w:jc w:val="both"/>
        <w:rPr>
          <w:rFonts w:ascii="Times New Roman" w:hAnsi="Times New Roman" w:cs="Times New Roman"/>
          <w:color w:val="000000"/>
        </w:rPr>
      </w:pPr>
      <w:r w:rsidRPr="000F4518">
        <w:rPr>
          <w:rFonts w:ascii="Times New Roman" w:hAnsi="Times New Roman" w:cs="Times New Roman"/>
          <w:color w:val="000000"/>
          <w:bdr w:val="none" w:sz="0" w:space="0" w:color="auto" w:frame="1"/>
        </w:rPr>
        <w:t>Для информирования населения о деятельности администрации поселения используется официальный сайт администрации, бюллетень</w:t>
      </w:r>
      <w:r w:rsidRPr="000F4518">
        <w:rPr>
          <w:rFonts w:ascii="Times New Roman" w:hAnsi="Times New Roman" w:cs="Times New Roman"/>
        </w:rPr>
        <w:t xml:space="preserve"> органов местного самоуправления муниципального образования Грековское сельское поселение,</w:t>
      </w:r>
      <w:r w:rsidRPr="000F4518">
        <w:rPr>
          <w:rFonts w:ascii="Times New Roman" w:hAnsi="Times New Roman" w:cs="Times New Roman"/>
          <w:color w:val="000000"/>
          <w:bdr w:val="none" w:sz="0" w:space="0" w:color="auto" w:frame="1"/>
        </w:rPr>
        <w:t xml:space="preserve"> информационные стенды, где размещаются, сведения </w:t>
      </w:r>
      <w:r w:rsidR="00314D3D">
        <w:rPr>
          <w:rFonts w:ascii="Times New Roman" w:hAnsi="Times New Roman" w:cs="Times New Roman"/>
          <w:color w:val="000000"/>
          <w:bdr w:val="none" w:sz="0" w:space="0" w:color="auto" w:frame="1"/>
        </w:rPr>
        <w:br/>
      </w:r>
      <w:r w:rsidRPr="000F4518">
        <w:rPr>
          <w:rFonts w:ascii="Times New Roman" w:hAnsi="Times New Roman" w:cs="Times New Roman"/>
          <w:color w:val="000000"/>
          <w:bdr w:val="none" w:sz="0" w:space="0" w:color="auto" w:frame="1"/>
        </w:rPr>
        <w:t>о поселении, принятые нормативные документы и другая необходимая и полезная информация администрации.</w:t>
      </w:r>
      <w:r w:rsidRPr="000F4518">
        <w:rPr>
          <w:rFonts w:ascii="Times New Roman" w:hAnsi="Times New Roman" w:cs="Times New Roman"/>
        </w:rPr>
        <w:t xml:space="preserve"> </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Основные задачи, которые пришлось решать в 2019-2020 годах – это тщательный анализ затрат бюджета поселения,  нахождение путей экономии бюджетных средств, при условии сохранения стабильной социальной обстановки, работа с населением по сбору имущественных налогов, подготовка </w:t>
      </w:r>
      <w:r w:rsidR="00314D3D">
        <w:rPr>
          <w:rFonts w:ascii="Times New Roman" w:hAnsi="Times New Roman" w:cs="Times New Roman"/>
        </w:rPr>
        <w:br/>
      </w:r>
      <w:r w:rsidRPr="000F4518">
        <w:rPr>
          <w:rFonts w:ascii="Times New Roman" w:hAnsi="Times New Roman" w:cs="Times New Roman"/>
        </w:rPr>
        <w:t xml:space="preserve">и проведение в апреле-мае 2019 года конкурса по отбору кандидатур на должность главы Грековского сельского поселения, проведение опроса граждан по участию в ППМИ, подготовка документов </w:t>
      </w:r>
      <w:r w:rsidR="00314D3D">
        <w:rPr>
          <w:rFonts w:ascii="Times New Roman" w:hAnsi="Times New Roman" w:cs="Times New Roman"/>
        </w:rPr>
        <w:br/>
      </w:r>
      <w:r w:rsidRPr="000F4518">
        <w:rPr>
          <w:rFonts w:ascii="Times New Roman" w:hAnsi="Times New Roman" w:cs="Times New Roman"/>
        </w:rPr>
        <w:t xml:space="preserve">для участия в ППМИ 2020 года, проведение голосования по поправкам в Конституцию, содержание </w:t>
      </w:r>
      <w:r w:rsidR="00314D3D">
        <w:rPr>
          <w:rFonts w:ascii="Times New Roman" w:hAnsi="Times New Roman" w:cs="Times New Roman"/>
        </w:rPr>
        <w:br/>
      </w:r>
      <w:r w:rsidRPr="000F4518">
        <w:rPr>
          <w:rFonts w:ascii="Times New Roman" w:hAnsi="Times New Roman" w:cs="Times New Roman"/>
        </w:rPr>
        <w:lastRenderedPageBreak/>
        <w:t>и ремонт водопроводных сетей и водозаборных скважин, расчистка дорог в зимнее время, благоустройство территорий населённых пунктов. Информирование населения о введении с 2019 года новой системы обращения с ТКО, создание в населённых пунктах поселения мест (площадок) для размещения контейнеров. Ликвидация свалки ТБО, расположенной в 1,8 км. от д. Солонухино.</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Бюджет поселения за 9 месяцев 2020 года исполнен по доходам в сумме 1 423 900 рублей или 86,8 % уточненного плана. Собственных налоговых доходов и доходов от использования имущества поступило 1 096 600 рублей или 92,5 %. По безвозмездным поступлениям – 327 300 рублей или 72,0%.</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Расходы за этот же период профинансированы на сумму 1 343 600 рублей, или 72,5 % от годового плана.</w:t>
      </w:r>
    </w:p>
    <w:p w:rsidR="00982E2B" w:rsidRPr="000F4518" w:rsidRDefault="00982E2B" w:rsidP="00982E2B">
      <w:pPr>
        <w:pStyle w:val="10"/>
        <w:ind w:firstLine="709"/>
        <w:jc w:val="both"/>
        <w:rPr>
          <w:rFonts w:ascii="Times New Roman" w:hAnsi="Times New Roman"/>
        </w:rPr>
      </w:pPr>
      <w:r w:rsidRPr="000F4518">
        <w:rPr>
          <w:rFonts w:ascii="Times New Roman" w:hAnsi="Times New Roman"/>
        </w:rPr>
        <w:t>На территории поселения функционирует одно сельскохозяйственное предприятие – ООО «Ударник». На сегодняшний день на предприятии работает 10 человек. На территории Грековского сельского поселения находятся и работают Дом культуры, библиотека, почта, магазин, администрация поселения. В данных сферах занято 17 человек. Медицинское обслуживание населения организ</w:t>
      </w:r>
      <w:r w:rsidR="00314D3D">
        <w:rPr>
          <w:rFonts w:ascii="Times New Roman" w:hAnsi="Times New Roman"/>
        </w:rPr>
        <w:t xml:space="preserve">овано выездами врача терапевта </w:t>
      </w:r>
      <w:r w:rsidRPr="000F4518">
        <w:rPr>
          <w:rFonts w:ascii="Times New Roman" w:hAnsi="Times New Roman"/>
        </w:rPr>
        <w:t xml:space="preserve">и еженедельного выезда фельдшера, по мере необходимости выезжает скорая медицинская помощь. </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На 01.01.2020 года, численность населения составляет 394</w:t>
      </w:r>
      <w:r w:rsidRPr="000F4518">
        <w:rPr>
          <w:rFonts w:ascii="Times New Roman" w:hAnsi="Times New Roman" w:cs="Times New Roman"/>
          <w:color w:val="FF0000"/>
        </w:rPr>
        <w:t xml:space="preserve"> </w:t>
      </w:r>
      <w:r w:rsidRPr="000F4518">
        <w:rPr>
          <w:rFonts w:ascii="Times New Roman" w:hAnsi="Times New Roman" w:cs="Times New Roman"/>
        </w:rPr>
        <w:t xml:space="preserve">человека по прописке (по сравнению </w:t>
      </w:r>
      <w:r>
        <w:rPr>
          <w:rFonts w:ascii="Times New Roman" w:hAnsi="Times New Roman" w:cs="Times New Roman"/>
        </w:rPr>
        <w:br/>
      </w:r>
      <w:r w:rsidRPr="000F4518">
        <w:rPr>
          <w:rFonts w:ascii="Times New Roman" w:hAnsi="Times New Roman" w:cs="Times New Roman"/>
        </w:rPr>
        <w:t>с прошлым годом – уменьшилась на 10</w:t>
      </w:r>
      <w:r w:rsidRPr="000F4518">
        <w:rPr>
          <w:rFonts w:ascii="Times New Roman" w:hAnsi="Times New Roman" w:cs="Times New Roman"/>
          <w:color w:val="FF0000"/>
        </w:rPr>
        <w:t xml:space="preserve"> </w:t>
      </w:r>
      <w:r w:rsidRPr="000F4518">
        <w:rPr>
          <w:rFonts w:ascii="Times New Roman" w:hAnsi="Times New Roman" w:cs="Times New Roman"/>
        </w:rPr>
        <w:t xml:space="preserve">человек). Фактически проживает 290 человек. Из них проживает </w:t>
      </w:r>
      <w:r>
        <w:rPr>
          <w:rFonts w:ascii="Times New Roman" w:hAnsi="Times New Roman" w:cs="Times New Roman"/>
        </w:rPr>
        <w:br/>
      </w:r>
      <w:r w:rsidRPr="000F4518">
        <w:rPr>
          <w:rFonts w:ascii="Times New Roman" w:hAnsi="Times New Roman" w:cs="Times New Roman"/>
        </w:rPr>
        <w:t>без регистрации или с временной регистрацией 15</w:t>
      </w:r>
      <w:r w:rsidRPr="000F4518">
        <w:rPr>
          <w:rFonts w:ascii="Times New Roman" w:hAnsi="Times New Roman" w:cs="Times New Roman"/>
          <w:color w:val="FF0000"/>
        </w:rPr>
        <w:t xml:space="preserve"> </w:t>
      </w:r>
      <w:r w:rsidRPr="000F4518">
        <w:rPr>
          <w:rFonts w:ascii="Times New Roman" w:hAnsi="Times New Roman" w:cs="Times New Roman"/>
        </w:rPr>
        <w:t>человек.</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Временно отсутствует 117 человек (проживают за пределами поселения).</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В состав поселения входят пять населённых пунктов:</w:t>
      </w:r>
    </w:p>
    <w:tbl>
      <w:tblPr>
        <w:tblW w:w="0" w:type="auto"/>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701"/>
        <w:gridCol w:w="1276"/>
        <w:gridCol w:w="1984"/>
        <w:gridCol w:w="1767"/>
        <w:gridCol w:w="1634"/>
        <w:gridCol w:w="1241"/>
      </w:tblGrid>
      <w:tr w:rsidR="00982E2B" w:rsidRPr="000F4518" w:rsidTr="00982E2B">
        <w:trPr>
          <w:trHeight w:val="485"/>
          <w:jc w:val="center"/>
        </w:trPr>
        <w:tc>
          <w:tcPr>
            <w:tcW w:w="818" w:type="dxa"/>
            <w:vMerge w:val="restart"/>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 п/п</w:t>
            </w:r>
          </w:p>
        </w:tc>
        <w:tc>
          <w:tcPr>
            <w:tcW w:w="1701" w:type="dxa"/>
            <w:vMerge w:val="restart"/>
          </w:tcPr>
          <w:p w:rsidR="00982E2B" w:rsidRPr="000F4518" w:rsidRDefault="00982E2B" w:rsidP="00982E2B">
            <w:pPr>
              <w:spacing w:after="0" w:line="240" w:lineRule="auto"/>
              <w:ind w:firstLine="7"/>
              <w:jc w:val="center"/>
              <w:rPr>
                <w:rFonts w:ascii="Times New Roman" w:hAnsi="Times New Roman" w:cs="Times New Roman"/>
              </w:rPr>
            </w:pPr>
            <w:r w:rsidRPr="000F4518">
              <w:rPr>
                <w:rFonts w:ascii="Times New Roman" w:hAnsi="Times New Roman" w:cs="Times New Roman"/>
              </w:rPr>
              <w:t>Название населенных пунктов</w:t>
            </w:r>
          </w:p>
        </w:tc>
        <w:tc>
          <w:tcPr>
            <w:tcW w:w="1276" w:type="dxa"/>
            <w:vMerge w:val="restart"/>
            <w:tcBorders>
              <w:right w:val="single" w:sz="4" w:space="0" w:color="auto"/>
            </w:tcBorders>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Число хозяйств</w:t>
            </w:r>
          </w:p>
        </w:tc>
        <w:tc>
          <w:tcPr>
            <w:tcW w:w="5385" w:type="dxa"/>
            <w:gridSpan w:val="3"/>
            <w:tcBorders>
              <w:left w:val="single" w:sz="4" w:space="0" w:color="auto"/>
              <w:bottom w:val="single" w:sz="4" w:space="0" w:color="auto"/>
            </w:tcBorders>
          </w:tcPr>
          <w:p w:rsidR="00982E2B" w:rsidRPr="000F4518" w:rsidRDefault="00982E2B" w:rsidP="00982E2B">
            <w:pPr>
              <w:spacing w:after="0" w:line="240" w:lineRule="auto"/>
              <w:ind w:firstLine="567"/>
              <w:jc w:val="both"/>
              <w:rPr>
                <w:rFonts w:ascii="Times New Roman" w:hAnsi="Times New Roman" w:cs="Times New Roman"/>
              </w:rPr>
            </w:pPr>
            <w:r w:rsidRPr="000F4518">
              <w:rPr>
                <w:rFonts w:ascii="Times New Roman" w:hAnsi="Times New Roman" w:cs="Times New Roman"/>
              </w:rPr>
              <w:t>Численность населения, человек</w:t>
            </w:r>
          </w:p>
        </w:tc>
        <w:tc>
          <w:tcPr>
            <w:tcW w:w="1241" w:type="dxa"/>
            <w:vMerge w:val="restart"/>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Числен-ность посто-янного населе-ния, человек</w:t>
            </w:r>
          </w:p>
        </w:tc>
      </w:tr>
      <w:tr w:rsidR="00982E2B" w:rsidRPr="000F4518" w:rsidTr="00982E2B">
        <w:trPr>
          <w:trHeight w:val="218"/>
          <w:jc w:val="center"/>
        </w:trPr>
        <w:tc>
          <w:tcPr>
            <w:tcW w:w="818" w:type="dxa"/>
            <w:vMerge/>
          </w:tcPr>
          <w:p w:rsidR="00982E2B" w:rsidRPr="000F4518" w:rsidRDefault="00982E2B" w:rsidP="00982E2B">
            <w:pPr>
              <w:spacing w:after="0" w:line="240" w:lineRule="auto"/>
              <w:ind w:left="-567" w:firstLine="567"/>
              <w:jc w:val="both"/>
              <w:rPr>
                <w:rFonts w:ascii="Times New Roman" w:hAnsi="Times New Roman" w:cs="Times New Roman"/>
              </w:rPr>
            </w:pPr>
          </w:p>
        </w:tc>
        <w:tc>
          <w:tcPr>
            <w:tcW w:w="1701" w:type="dxa"/>
            <w:vMerge/>
          </w:tcPr>
          <w:p w:rsidR="00982E2B" w:rsidRPr="000F4518" w:rsidRDefault="00982E2B" w:rsidP="00982E2B">
            <w:pPr>
              <w:spacing w:after="0" w:line="240" w:lineRule="auto"/>
              <w:ind w:left="-567" w:firstLine="567"/>
              <w:jc w:val="both"/>
              <w:rPr>
                <w:rFonts w:ascii="Times New Roman" w:hAnsi="Times New Roman" w:cs="Times New Roman"/>
              </w:rPr>
            </w:pPr>
          </w:p>
        </w:tc>
        <w:tc>
          <w:tcPr>
            <w:tcW w:w="1276" w:type="dxa"/>
            <w:vMerge/>
            <w:tcBorders>
              <w:right w:val="single" w:sz="4" w:space="0" w:color="auto"/>
            </w:tcBorders>
          </w:tcPr>
          <w:p w:rsidR="00982E2B" w:rsidRPr="000F4518" w:rsidRDefault="00982E2B" w:rsidP="00982E2B">
            <w:pPr>
              <w:spacing w:after="0" w:line="240" w:lineRule="auto"/>
              <w:ind w:left="-567" w:firstLine="567"/>
              <w:jc w:val="both"/>
              <w:rPr>
                <w:rFonts w:ascii="Times New Roman" w:hAnsi="Times New Roman" w:cs="Times New Roman"/>
              </w:rPr>
            </w:pPr>
          </w:p>
        </w:tc>
        <w:tc>
          <w:tcPr>
            <w:tcW w:w="3751" w:type="dxa"/>
            <w:gridSpan w:val="2"/>
            <w:tcBorders>
              <w:top w:val="single" w:sz="4" w:space="0" w:color="auto"/>
              <w:left w:val="single" w:sz="4" w:space="0" w:color="auto"/>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Зарегистрированные по месту жительства</w:t>
            </w:r>
          </w:p>
        </w:tc>
        <w:tc>
          <w:tcPr>
            <w:tcW w:w="1634" w:type="dxa"/>
            <w:vMerge w:val="restart"/>
            <w:tcBorders>
              <w:top w:val="single" w:sz="4" w:space="0" w:color="auto"/>
            </w:tcBorders>
          </w:tcPr>
          <w:p w:rsidR="00982E2B" w:rsidRPr="000F4518" w:rsidRDefault="00982E2B" w:rsidP="00982E2B">
            <w:pPr>
              <w:spacing w:after="0" w:line="240" w:lineRule="auto"/>
              <w:rPr>
                <w:rFonts w:ascii="Times New Roman" w:hAnsi="Times New Roman" w:cs="Times New Roman"/>
              </w:rPr>
            </w:pPr>
            <w:r w:rsidRPr="000F4518">
              <w:rPr>
                <w:rFonts w:ascii="Times New Roman" w:hAnsi="Times New Roman" w:cs="Times New Roman"/>
              </w:rPr>
              <w:t>Не зарегист-рирован-ные по месту жительства</w:t>
            </w:r>
          </w:p>
        </w:tc>
        <w:tc>
          <w:tcPr>
            <w:tcW w:w="1241" w:type="dxa"/>
            <w:vMerge/>
          </w:tcPr>
          <w:p w:rsidR="00982E2B" w:rsidRPr="000F4518" w:rsidRDefault="00982E2B" w:rsidP="00982E2B">
            <w:pPr>
              <w:spacing w:after="0" w:line="240" w:lineRule="auto"/>
              <w:ind w:left="-567" w:firstLine="567"/>
              <w:jc w:val="both"/>
              <w:rPr>
                <w:rFonts w:ascii="Times New Roman" w:hAnsi="Times New Roman" w:cs="Times New Roman"/>
              </w:rPr>
            </w:pPr>
          </w:p>
        </w:tc>
      </w:tr>
      <w:tr w:rsidR="00982E2B" w:rsidRPr="000F4518" w:rsidTr="00982E2B">
        <w:trPr>
          <w:trHeight w:val="234"/>
          <w:jc w:val="center"/>
        </w:trPr>
        <w:tc>
          <w:tcPr>
            <w:tcW w:w="818" w:type="dxa"/>
            <w:vMerge/>
          </w:tcPr>
          <w:p w:rsidR="00982E2B" w:rsidRPr="000F4518" w:rsidRDefault="00982E2B" w:rsidP="00982E2B">
            <w:pPr>
              <w:spacing w:after="0" w:line="240" w:lineRule="auto"/>
              <w:ind w:left="-567" w:firstLine="567"/>
              <w:jc w:val="both"/>
              <w:rPr>
                <w:rFonts w:ascii="Times New Roman" w:hAnsi="Times New Roman" w:cs="Times New Roman"/>
              </w:rPr>
            </w:pPr>
          </w:p>
        </w:tc>
        <w:tc>
          <w:tcPr>
            <w:tcW w:w="1701" w:type="dxa"/>
            <w:vMerge/>
          </w:tcPr>
          <w:p w:rsidR="00982E2B" w:rsidRPr="000F4518" w:rsidRDefault="00982E2B" w:rsidP="00982E2B">
            <w:pPr>
              <w:spacing w:after="0" w:line="240" w:lineRule="auto"/>
              <w:ind w:left="-567" w:firstLine="567"/>
              <w:jc w:val="both"/>
              <w:rPr>
                <w:rFonts w:ascii="Times New Roman" w:hAnsi="Times New Roman" w:cs="Times New Roman"/>
              </w:rPr>
            </w:pPr>
          </w:p>
        </w:tc>
        <w:tc>
          <w:tcPr>
            <w:tcW w:w="1276" w:type="dxa"/>
            <w:vMerge/>
            <w:tcBorders>
              <w:right w:val="single" w:sz="4" w:space="0" w:color="auto"/>
            </w:tcBorders>
          </w:tcPr>
          <w:p w:rsidR="00982E2B" w:rsidRPr="000F4518" w:rsidRDefault="00982E2B" w:rsidP="00982E2B">
            <w:pPr>
              <w:spacing w:after="0" w:line="240" w:lineRule="auto"/>
              <w:ind w:left="-567" w:firstLine="567"/>
              <w:jc w:val="both"/>
              <w:rPr>
                <w:rFonts w:ascii="Times New Roman" w:hAnsi="Times New Roman" w:cs="Times New Roman"/>
              </w:rPr>
            </w:pPr>
          </w:p>
        </w:tc>
        <w:tc>
          <w:tcPr>
            <w:tcW w:w="1984" w:type="dxa"/>
            <w:tcBorders>
              <w:top w:val="single" w:sz="4" w:space="0" w:color="auto"/>
              <w:left w:val="single" w:sz="4" w:space="0" w:color="auto"/>
            </w:tcBorders>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проживающие постоянно</w:t>
            </w:r>
          </w:p>
        </w:tc>
        <w:tc>
          <w:tcPr>
            <w:tcW w:w="1767" w:type="dxa"/>
            <w:tcBorders>
              <w:top w:val="single" w:sz="4" w:space="0" w:color="auto"/>
            </w:tcBorders>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Временно отсутст-вующие</w:t>
            </w:r>
          </w:p>
        </w:tc>
        <w:tc>
          <w:tcPr>
            <w:tcW w:w="1634" w:type="dxa"/>
            <w:vMerge/>
          </w:tcPr>
          <w:p w:rsidR="00982E2B" w:rsidRPr="000F4518" w:rsidRDefault="00982E2B" w:rsidP="00982E2B">
            <w:pPr>
              <w:spacing w:after="0" w:line="240" w:lineRule="auto"/>
              <w:ind w:left="-567" w:firstLine="567"/>
              <w:jc w:val="both"/>
              <w:rPr>
                <w:rFonts w:ascii="Times New Roman" w:hAnsi="Times New Roman" w:cs="Times New Roman"/>
              </w:rPr>
            </w:pPr>
          </w:p>
        </w:tc>
        <w:tc>
          <w:tcPr>
            <w:tcW w:w="1241" w:type="dxa"/>
            <w:vMerge/>
          </w:tcPr>
          <w:p w:rsidR="00982E2B" w:rsidRPr="000F4518" w:rsidRDefault="00982E2B" w:rsidP="00982E2B">
            <w:pPr>
              <w:spacing w:after="0" w:line="240" w:lineRule="auto"/>
              <w:ind w:left="-567" w:firstLine="567"/>
              <w:jc w:val="both"/>
              <w:rPr>
                <w:rFonts w:ascii="Times New Roman" w:hAnsi="Times New Roman" w:cs="Times New Roman"/>
              </w:rPr>
            </w:pPr>
          </w:p>
        </w:tc>
      </w:tr>
      <w:tr w:rsidR="00982E2B" w:rsidRPr="000F4518" w:rsidTr="00982E2B">
        <w:trPr>
          <w:trHeight w:val="176"/>
          <w:jc w:val="center"/>
        </w:trPr>
        <w:tc>
          <w:tcPr>
            <w:tcW w:w="818"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w:t>
            </w:r>
          </w:p>
        </w:tc>
        <w:tc>
          <w:tcPr>
            <w:tcW w:w="1701"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w:t>
            </w:r>
          </w:p>
        </w:tc>
        <w:tc>
          <w:tcPr>
            <w:tcW w:w="1276"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3</w:t>
            </w:r>
          </w:p>
        </w:tc>
        <w:tc>
          <w:tcPr>
            <w:tcW w:w="198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4</w:t>
            </w:r>
          </w:p>
        </w:tc>
        <w:tc>
          <w:tcPr>
            <w:tcW w:w="1767"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5</w:t>
            </w:r>
          </w:p>
        </w:tc>
        <w:tc>
          <w:tcPr>
            <w:tcW w:w="163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6</w:t>
            </w:r>
          </w:p>
        </w:tc>
        <w:tc>
          <w:tcPr>
            <w:tcW w:w="1241"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7</w:t>
            </w:r>
          </w:p>
        </w:tc>
      </w:tr>
      <w:tr w:rsidR="00982E2B" w:rsidRPr="000F4518" w:rsidTr="00982E2B">
        <w:trPr>
          <w:trHeight w:val="138"/>
          <w:jc w:val="center"/>
        </w:trPr>
        <w:tc>
          <w:tcPr>
            <w:tcW w:w="818"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1.</w:t>
            </w:r>
          </w:p>
        </w:tc>
        <w:tc>
          <w:tcPr>
            <w:tcW w:w="1701"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Греково</w:t>
            </w:r>
          </w:p>
        </w:tc>
        <w:tc>
          <w:tcPr>
            <w:tcW w:w="1276"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99</w:t>
            </w:r>
          </w:p>
        </w:tc>
        <w:tc>
          <w:tcPr>
            <w:tcW w:w="198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211</w:t>
            </w:r>
          </w:p>
        </w:tc>
        <w:tc>
          <w:tcPr>
            <w:tcW w:w="1767"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68</w:t>
            </w:r>
          </w:p>
        </w:tc>
        <w:tc>
          <w:tcPr>
            <w:tcW w:w="163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13</w:t>
            </w:r>
          </w:p>
        </w:tc>
        <w:tc>
          <w:tcPr>
            <w:tcW w:w="1241"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224/279</w:t>
            </w:r>
          </w:p>
        </w:tc>
      </w:tr>
      <w:tr w:rsidR="00982E2B" w:rsidRPr="000F4518" w:rsidTr="00982E2B">
        <w:trPr>
          <w:jc w:val="center"/>
        </w:trPr>
        <w:tc>
          <w:tcPr>
            <w:tcW w:w="818"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2.</w:t>
            </w:r>
          </w:p>
        </w:tc>
        <w:tc>
          <w:tcPr>
            <w:tcW w:w="1701"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Евсино</w:t>
            </w:r>
          </w:p>
        </w:tc>
        <w:tc>
          <w:tcPr>
            <w:tcW w:w="1276"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23</w:t>
            </w:r>
          </w:p>
        </w:tc>
        <w:tc>
          <w:tcPr>
            <w:tcW w:w="198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35</w:t>
            </w:r>
          </w:p>
        </w:tc>
        <w:tc>
          <w:tcPr>
            <w:tcW w:w="1767"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34</w:t>
            </w:r>
          </w:p>
        </w:tc>
        <w:tc>
          <w:tcPr>
            <w:tcW w:w="163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241"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35/69</w:t>
            </w:r>
          </w:p>
        </w:tc>
      </w:tr>
      <w:tr w:rsidR="00982E2B" w:rsidRPr="000F4518" w:rsidTr="00982E2B">
        <w:trPr>
          <w:jc w:val="center"/>
        </w:trPr>
        <w:tc>
          <w:tcPr>
            <w:tcW w:w="818"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3.</w:t>
            </w:r>
          </w:p>
        </w:tc>
        <w:tc>
          <w:tcPr>
            <w:tcW w:w="1701" w:type="dxa"/>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Отюгово</w:t>
            </w:r>
          </w:p>
        </w:tc>
        <w:tc>
          <w:tcPr>
            <w:tcW w:w="1276"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14</w:t>
            </w:r>
          </w:p>
        </w:tc>
        <w:tc>
          <w:tcPr>
            <w:tcW w:w="198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25</w:t>
            </w:r>
          </w:p>
        </w:tc>
        <w:tc>
          <w:tcPr>
            <w:tcW w:w="1767"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5</w:t>
            </w:r>
          </w:p>
        </w:tc>
        <w:tc>
          <w:tcPr>
            <w:tcW w:w="1634"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w:t>
            </w:r>
          </w:p>
        </w:tc>
        <w:tc>
          <w:tcPr>
            <w:tcW w:w="1241" w:type="dxa"/>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27/32</w:t>
            </w:r>
          </w:p>
        </w:tc>
      </w:tr>
      <w:tr w:rsidR="00982E2B" w:rsidRPr="000F4518" w:rsidTr="00982E2B">
        <w:trPr>
          <w:trHeight w:val="247"/>
          <w:jc w:val="center"/>
        </w:trPr>
        <w:tc>
          <w:tcPr>
            <w:tcW w:w="818" w:type="dxa"/>
            <w:tcBorders>
              <w:bottom w:val="single" w:sz="4" w:space="0" w:color="auto"/>
            </w:tcBorders>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4.</w:t>
            </w:r>
          </w:p>
        </w:tc>
        <w:tc>
          <w:tcPr>
            <w:tcW w:w="1701" w:type="dxa"/>
            <w:tcBorders>
              <w:bottom w:val="single" w:sz="4" w:space="0" w:color="auto"/>
            </w:tcBorders>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Солонухино</w:t>
            </w:r>
          </w:p>
        </w:tc>
        <w:tc>
          <w:tcPr>
            <w:tcW w:w="1276"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9</w:t>
            </w:r>
          </w:p>
        </w:tc>
        <w:tc>
          <w:tcPr>
            <w:tcW w:w="1984"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4</w:t>
            </w:r>
          </w:p>
        </w:tc>
        <w:tc>
          <w:tcPr>
            <w:tcW w:w="1767"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10</w:t>
            </w:r>
          </w:p>
        </w:tc>
        <w:tc>
          <w:tcPr>
            <w:tcW w:w="1634"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241"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4/14</w:t>
            </w:r>
          </w:p>
        </w:tc>
      </w:tr>
      <w:tr w:rsidR="00982E2B" w:rsidRPr="000F4518" w:rsidTr="00982E2B">
        <w:trPr>
          <w:trHeight w:val="247"/>
          <w:jc w:val="center"/>
        </w:trPr>
        <w:tc>
          <w:tcPr>
            <w:tcW w:w="818" w:type="dxa"/>
            <w:tcBorders>
              <w:bottom w:val="single" w:sz="4" w:space="0" w:color="auto"/>
            </w:tcBorders>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5.</w:t>
            </w:r>
          </w:p>
        </w:tc>
        <w:tc>
          <w:tcPr>
            <w:tcW w:w="1701" w:type="dxa"/>
            <w:tcBorders>
              <w:bottom w:val="single" w:sz="4" w:space="0" w:color="auto"/>
            </w:tcBorders>
          </w:tcPr>
          <w:p w:rsidR="00982E2B" w:rsidRPr="000F4518" w:rsidRDefault="00982E2B" w:rsidP="00982E2B">
            <w:pPr>
              <w:spacing w:after="0" w:line="240" w:lineRule="auto"/>
              <w:jc w:val="both"/>
              <w:rPr>
                <w:rFonts w:ascii="Times New Roman" w:hAnsi="Times New Roman" w:cs="Times New Roman"/>
              </w:rPr>
            </w:pPr>
            <w:r w:rsidRPr="000F4518">
              <w:rPr>
                <w:rFonts w:ascii="Times New Roman" w:hAnsi="Times New Roman" w:cs="Times New Roman"/>
              </w:rPr>
              <w:t>Пунгино</w:t>
            </w:r>
          </w:p>
        </w:tc>
        <w:tc>
          <w:tcPr>
            <w:tcW w:w="1276"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984"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767"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634"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c>
          <w:tcPr>
            <w:tcW w:w="1241" w:type="dxa"/>
            <w:tcBorders>
              <w:bottom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w:t>
            </w:r>
          </w:p>
        </w:tc>
      </w:tr>
      <w:tr w:rsidR="00982E2B" w:rsidRPr="000F4518" w:rsidTr="00982E2B">
        <w:trPr>
          <w:trHeight w:val="162"/>
          <w:jc w:val="center"/>
        </w:trPr>
        <w:tc>
          <w:tcPr>
            <w:tcW w:w="2519" w:type="dxa"/>
            <w:gridSpan w:val="2"/>
            <w:tcBorders>
              <w:top w:val="single" w:sz="4" w:space="0" w:color="auto"/>
            </w:tcBorders>
          </w:tcPr>
          <w:p w:rsidR="00982E2B" w:rsidRPr="000F4518" w:rsidRDefault="00982E2B" w:rsidP="00982E2B">
            <w:pPr>
              <w:spacing w:after="0" w:line="240" w:lineRule="auto"/>
              <w:ind w:left="-567" w:firstLine="567"/>
              <w:jc w:val="both"/>
              <w:rPr>
                <w:rFonts w:ascii="Times New Roman" w:hAnsi="Times New Roman" w:cs="Times New Roman"/>
              </w:rPr>
            </w:pPr>
            <w:r w:rsidRPr="000F4518">
              <w:rPr>
                <w:rFonts w:ascii="Times New Roman" w:hAnsi="Times New Roman" w:cs="Times New Roman"/>
              </w:rPr>
              <w:t>Всего</w:t>
            </w:r>
          </w:p>
        </w:tc>
        <w:tc>
          <w:tcPr>
            <w:tcW w:w="1276" w:type="dxa"/>
            <w:tcBorders>
              <w:top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145</w:t>
            </w:r>
          </w:p>
        </w:tc>
        <w:tc>
          <w:tcPr>
            <w:tcW w:w="1984" w:type="dxa"/>
            <w:tcBorders>
              <w:top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275</w:t>
            </w:r>
          </w:p>
        </w:tc>
        <w:tc>
          <w:tcPr>
            <w:tcW w:w="1767" w:type="dxa"/>
            <w:tcBorders>
              <w:top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117</w:t>
            </w:r>
          </w:p>
        </w:tc>
        <w:tc>
          <w:tcPr>
            <w:tcW w:w="1634" w:type="dxa"/>
            <w:tcBorders>
              <w:top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15</w:t>
            </w:r>
          </w:p>
        </w:tc>
        <w:tc>
          <w:tcPr>
            <w:tcW w:w="1241" w:type="dxa"/>
            <w:tcBorders>
              <w:top w:val="single" w:sz="4" w:space="0" w:color="auto"/>
            </w:tcBorders>
          </w:tcPr>
          <w:p w:rsidR="00982E2B" w:rsidRPr="000F4518" w:rsidRDefault="00982E2B" w:rsidP="00982E2B">
            <w:pPr>
              <w:spacing w:after="0" w:line="240" w:lineRule="auto"/>
              <w:ind w:left="-567" w:firstLine="567"/>
              <w:jc w:val="center"/>
              <w:rPr>
                <w:rFonts w:ascii="Times New Roman" w:hAnsi="Times New Roman" w:cs="Times New Roman"/>
              </w:rPr>
            </w:pPr>
            <w:r w:rsidRPr="000F4518">
              <w:rPr>
                <w:rFonts w:ascii="Times New Roman" w:hAnsi="Times New Roman" w:cs="Times New Roman"/>
              </w:rPr>
              <w:t>290/394</w:t>
            </w:r>
          </w:p>
        </w:tc>
      </w:tr>
    </w:tbl>
    <w:p w:rsidR="00982E2B" w:rsidRPr="000F4518" w:rsidRDefault="00982E2B" w:rsidP="00982E2B">
      <w:pPr>
        <w:pStyle w:val="10"/>
        <w:ind w:firstLine="709"/>
        <w:jc w:val="both"/>
        <w:rPr>
          <w:rFonts w:ascii="Times New Roman" w:hAnsi="Times New Roman"/>
        </w:rPr>
      </w:pPr>
      <w:r w:rsidRPr="000F4518">
        <w:rPr>
          <w:rFonts w:ascii="Times New Roman" w:hAnsi="Times New Roman"/>
        </w:rPr>
        <w:t>В 2019 году родилось 2 детей, умерло 8 человек, в 2020 - родилось 2 детей, умерло 6 человек. Демографическая ситуация не особо утешительная, сокращение  численности населения вызвано отсутствием работы трудоспособного населения. Люди уезжают работать в другую местность, но при этом остаются прописанными у нас в поселении.</w:t>
      </w:r>
      <w:r w:rsidRPr="000F4518">
        <w:rPr>
          <w:rFonts w:ascii="Times New Roman" w:hAnsi="Times New Roman"/>
          <w:color w:val="FF0000"/>
        </w:rPr>
        <w:t xml:space="preserve"> </w:t>
      </w:r>
    </w:p>
    <w:p w:rsidR="00982E2B" w:rsidRPr="000F4518" w:rsidRDefault="00982E2B" w:rsidP="00982E2B">
      <w:pPr>
        <w:pStyle w:val="10"/>
        <w:ind w:firstLine="567"/>
        <w:jc w:val="both"/>
        <w:rPr>
          <w:rFonts w:ascii="Times New Roman" w:hAnsi="Times New Roman"/>
        </w:rPr>
      </w:pPr>
      <w:r w:rsidRPr="000F4518">
        <w:rPr>
          <w:rFonts w:ascii="Times New Roman" w:hAnsi="Times New Roman"/>
        </w:rPr>
        <w:t xml:space="preserve">Численность трудоспособного населения фактически проживающего в поселении 126 человек, пенсионеров – 132, инвалидов - 32 , детей от 0 до 18 лет – 32, безработных – 13 человек, 13 человек периодически работает вахтовым методом. </w:t>
      </w:r>
    </w:p>
    <w:p w:rsidR="00982E2B" w:rsidRPr="000F4518" w:rsidRDefault="00982E2B" w:rsidP="00982E2B">
      <w:pPr>
        <w:spacing w:after="0" w:line="240" w:lineRule="auto"/>
        <w:ind w:firstLine="567"/>
        <w:jc w:val="both"/>
        <w:rPr>
          <w:rFonts w:ascii="Times New Roman" w:hAnsi="Times New Roman" w:cs="Times New Roman"/>
        </w:rPr>
      </w:pPr>
      <w:r w:rsidRPr="000F4518">
        <w:rPr>
          <w:rFonts w:ascii="Times New Roman" w:hAnsi="Times New Roman" w:cs="Times New Roman"/>
        </w:rPr>
        <w:t xml:space="preserve">Почти все граждане проживающие на территории поселения ведут личные подсобные хозяйства </w:t>
      </w:r>
      <w:r>
        <w:rPr>
          <w:rFonts w:ascii="Times New Roman" w:hAnsi="Times New Roman" w:cs="Times New Roman"/>
        </w:rPr>
        <w:br/>
      </w:r>
      <w:r w:rsidRPr="000F4518">
        <w:rPr>
          <w:rFonts w:ascii="Times New Roman" w:hAnsi="Times New Roman" w:cs="Times New Roman"/>
        </w:rPr>
        <w:t>на земле переданной в аренду, либо находящуюся в собственности (в 2019 году за аренду земли собрано 63328,85</w:t>
      </w:r>
      <w:r w:rsidRPr="000F4518">
        <w:rPr>
          <w:rFonts w:ascii="Times New Roman" w:hAnsi="Times New Roman" w:cs="Times New Roman"/>
          <w:color w:val="FF0000"/>
        </w:rPr>
        <w:t xml:space="preserve"> </w:t>
      </w:r>
      <w:r w:rsidRPr="000F4518">
        <w:rPr>
          <w:rFonts w:ascii="Times New Roman" w:hAnsi="Times New Roman" w:cs="Times New Roman"/>
        </w:rPr>
        <w:t>рублей, в 2020 – 44 000 рублей). На начало 2020 года в личных подворьях граждан содержатся: крупнорогатый скот – 11 голов (из них коровы – 3), свиньи – 28 голов, овцы и козы – 47, кролики – 6, птица – 533, пчелосемьи – 115, собаки – 56, кошки - 150.</w:t>
      </w:r>
    </w:p>
    <w:p w:rsidR="00982E2B" w:rsidRPr="000F4518" w:rsidRDefault="00982E2B" w:rsidP="00982E2B">
      <w:pPr>
        <w:spacing w:after="0" w:line="240" w:lineRule="auto"/>
        <w:ind w:firstLine="709"/>
        <w:jc w:val="both"/>
        <w:rPr>
          <w:rFonts w:ascii="Times New Roman" w:hAnsi="Times New Roman" w:cs="Times New Roman"/>
          <w:i/>
        </w:rPr>
      </w:pPr>
      <w:r w:rsidRPr="000F4518">
        <w:rPr>
          <w:rFonts w:ascii="Times New Roman" w:hAnsi="Times New Roman" w:cs="Times New Roman"/>
        </w:rPr>
        <w:t>В 2020 году проведено 12 заседаний и принято 35 решений представительного органа местного самоуправления - Грековской сельской Думы.</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Администрацией Грековского сельского поселения в 2020 году были приняты 42 постановления </w:t>
      </w:r>
      <w:r>
        <w:rPr>
          <w:rFonts w:ascii="Times New Roman" w:hAnsi="Times New Roman" w:cs="Times New Roman"/>
        </w:rPr>
        <w:br/>
      </w:r>
      <w:r w:rsidRPr="000F4518">
        <w:rPr>
          <w:rFonts w:ascii="Times New Roman" w:hAnsi="Times New Roman" w:cs="Times New Roman"/>
        </w:rPr>
        <w:t>по основной деятельности.</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В администрацию поселения за 2020 год поступило 296 входящих документа, из них на 215 даны ответы, остальные документы носили информационный характер. Всего за 2020 год было направлено </w:t>
      </w:r>
      <w:r>
        <w:rPr>
          <w:rFonts w:ascii="Times New Roman" w:hAnsi="Times New Roman" w:cs="Times New Roman"/>
        </w:rPr>
        <w:br/>
      </w:r>
      <w:r w:rsidRPr="000F4518">
        <w:rPr>
          <w:rFonts w:ascii="Times New Roman" w:hAnsi="Times New Roman" w:cs="Times New Roman"/>
        </w:rPr>
        <w:t>в различные организации и учреждения 297 исходящих документов.</w:t>
      </w:r>
    </w:p>
    <w:p w:rsidR="00982E2B" w:rsidRPr="000F4518" w:rsidRDefault="00982E2B" w:rsidP="00982E2B">
      <w:pPr>
        <w:spacing w:after="0" w:line="240" w:lineRule="auto"/>
        <w:ind w:firstLine="709"/>
        <w:jc w:val="both"/>
        <w:rPr>
          <w:rFonts w:ascii="Times New Roman" w:hAnsi="Times New Roman" w:cs="Times New Roman"/>
          <w:color w:val="FF0000"/>
        </w:rPr>
      </w:pPr>
      <w:r w:rsidRPr="000F4518">
        <w:rPr>
          <w:rFonts w:ascii="Times New Roman" w:hAnsi="Times New Roman" w:cs="Times New Roman"/>
        </w:rPr>
        <w:t>В 2020 году Администрацией Грековского сельского поселения оказано 233 муниципальных услуг, в том числе:</w:t>
      </w:r>
      <w:r w:rsidRPr="000F4518">
        <w:rPr>
          <w:rFonts w:ascii="Times New Roman" w:hAnsi="Times New Roman" w:cs="Times New Roman"/>
          <w:color w:val="FF0000"/>
        </w:rPr>
        <w:t xml:space="preserve"> </w:t>
      </w:r>
      <w:r w:rsidRPr="000F4518">
        <w:rPr>
          <w:rFonts w:ascii="Times New Roman" w:hAnsi="Times New Roman" w:cs="Times New Roman"/>
        </w:rPr>
        <w:t>выдано справок – 106, выписок из похозяйственных книг – 9;</w:t>
      </w:r>
      <w:r w:rsidRPr="000F4518">
        <w:rPr>
          <w:rFonts w:ascii="Times New Roman" w:hAnsi="Times New Roman" w:cs="Times New Roman"/>
          <w:color w:val="FF0000"/>
        </w:rPr>
        <w:t xml:space="preserve"> </w:t>
      </w:r>
      <w:r w:rsidRPr="000F4518">
        <w:rPr>
          <w:rFonts w:ascii="Times New Roman" w:hAnsi="Times New Roman" w:cs="Times New Roman"/>
        </w:rPr>
        <w:t>предоставлено по запросам – 19 бытовых характеристик, совершено 7 нотариальных действий, заключено договоров аренды земельных участков – 1, договоров социального найма жилого помещения – 1,</w:t>
      </w:r>
      <w:r w:rsidRPr="000F4518">
        <w:rPr>
          <w:rFonts w:ascii="Times New Roman" w:hAnsi="Times New Roman" w:cs="Times New Roman"/>
          <w:color w:val="FF0000"/>
        </w:rPr>
        <w:t xml:space="preserve"> </w:t>
      </w:r>
      <w:r w:rsidRPr="000F4518">
        <w:rPr>
          <w:rFonts w:ascii="Times New Roman" w:hAnsi="Times New Roman" w:cs="Times New Roman"/>
        </w:rPr>
        <w:t>принято 89 граждан по личным вопросам и обращениям.</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lastRenderedPageBreak/>
        <w:t>Все вопросы в основном решаются на месте. В работе с обращениями граждан администрация руководствуется Федеральным законом от 2 мая 2006 года № 59-ФЗ «О порядке рассмотрения обращений граждан Российской Федерации». В результате приема дается консультация специалистами администрации поселения, а также, непосредственно, главой администрации сельского поселен</w:t>
      </w:r>
      <w:r w:rsidR="00314D3D">
        <w:rPr>
          <w:rFonts w:ascii="Times New Roman" w:hAnsi="Times New Roman" w:cs="Times New Roman"/>
        </w:rPr>
        <w:t xml:space="preserve">ия. В фойе дома культуры рядом </w:t>
      </w:r>
      <w:r w:rsidRPr="000F4518">
        <w:rPr>
          <w:rFonts w:ascii="Times New Roman" w:hAnsi="Times New Roman" w:cs="Times New Roman"/>
        </w:rPr>
        <w:t xml:space="preserve">со стендом «Администрация информирует» расположен ящик для письменного обращения граждан. За истекший период 2020 года письменных обращений через ящик не поступало.  </w:t>
      </w:r>
    </w:p>
    <w:p w:rsidR="00982E2B" w:rsidRPr="000F4518" w:rsidRDefault="00982E2B" w:rsidP="00982E2B">
      <w:pPr>
        <w:spacing w:after="0" w:line="240" w:lineRule="auto"/>
        <w:ind w:firstLine="851"/>
        <w:jc w:val="both"/>
        <w:rPr>
          <w:rFonts w:ascii="Times New Roman" w:hAnsi="Times New Roman" w:cs="Times New Roman"/>
        </w:rPr>
      </w:pPr>
      <w:r w:rsidRPr="000F4518">
        <w:rPr>
          <w:rFonts w:ascii="Times New Roman" w:hAnsi="Times New Roman" w:cs="Times New Roman"/>
        </w:rPr>
        <w:t>Администрация поселения исполняет отдельные государственные полномочия в части ведения воинского учёта. Это учёт граждан, пребывающих в запасе, и граждан, подлежащих призыву на военную службу. На воинском учете состоит 85 человек, в том числе: солдаты и сержанты - 82, призывники - 1, служат в армии - 2.</w:t>
      </w:r>
    </w:p>
    <w:p w:rsidR="00982E2B" w:rsidRPr="000F4518" w:rsidRDefault="00982E2B" w:rsidP="00982E2B">
      <w:pPr>
        <w:pStyle w:val="a7"/>
        <w:ind w:left="0" w:firstLine="709"/>
        <w:jc w:val="both"/>
        <w:rPr>
          <w:rFonts w:cs="Times New Roman"/>
          <w:sz w:val="22"/>
          <w:szCs w:val="22"/>
        </w:rPr>
      </w:pPr>
      <w:r w:rsidRPr="000F4518">
        <w:rPr>
          <w:rFonts w:cs="Times New Roman"/>
          <w:sz w:val="22"/>
          <w:szCs w:val="22"/>
        </w:rPr>
        <w:t xml:space="preserve">Администрация Грековского сельского поселения исполняет полномочия по обеспечению пожарной безопасности. Для регулирования работы в данном направлении администрацией поселения были приняты все необходимые нормативно правовые акты. С мая по сентябрь в д. Греково организуется ночное дежурство граждан по графику в целях своевременного информирования пожарных служб </w:t>
      </w:r>
      <w:r w:rsidR="00314D3D">
        <w:rPr>
          <w:rFonts w:cs="Times New Roman"/>
          <w:sz w:val="22"/>
          <w:szCs w:val="22"/>
        </w:rPr>
        <w:br/>
      </w:r>
      <w:r w:rsidRPr="000F4518">
        <w:rPr>
          <w:rFonts w:cs="Times New Roman"/>
          <w:sz w:val="22"/>
          <w:szCs w:val="22"/>
        </w:rPr>
        <w:t>и нас</w:t>
      </w:r>
      <w:r w:rsidR="00314D3D">
        <w:rPr>
          <w:rFonts w:cs="Times New Roman"/>
          <w:sz w:val="22"/>
          <w:szCs w:val="22"/>
        </w:rPr>
        <w:t xml:space="preserve">еления о возникновении пожара. </w:t>
      </w:r>
      <w:r w:rsidRPr="000F4518">
        <w:rPr>
          <w:rFonts w:cs="Times New Roman"/>
          <w:sz w:val="22"/>
          <w:szCs w:val="22"/>
        </w:rPr>
        <w:t xml:space="preserve">В администрации поселения оформлен стенд о действиях населения в различных чрезвычайных ситуациях. На данном стенде имеется информация о профилактических мерах, а также как необходимо действовать при возникновении различных чрезвычайных ситуациях. </w:t>
      </w:r>
      <w:r w:rsidR="00314D3D">
        <w:rPr>
          <w:rFonts w:cs="Times New Roman"/>
          <w:sz w:val="22"/>
          <w:szCs w:val="22"/>
        </w:rPr>
        <w:br/>
      </w:r>
      <w:r w:rsidRPr="000F4518">
        <w:rPr>
          <w:rFonts w:cs="Times New Roman"/>
          <w:sz w:val="22"/>
          <w:szCs w:val="22"/>
        </w:rPr>
        <w:t>На 01 января 2020 года в поселении числилось 129 домохозяйств в которых фактически проживают люди, из них мест проживаний: многодетных семей – 3 (11 детей), одиноких престарелых граждан – 21, неблагополучных семей и граждан – 14, остальные хозяйства – 91. В течение 2020 года было проведено обследование мест проживания:  многодетных семей – 6, одиноких престарелых граждан – 14, неблагополучных семей и граждан – 12, остальные хозяйства – 23. В ходе обследования проводились инструктажи по пожарной безопасности и выдавались памятки (выдано 55 памяток).</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Ежегодно администрация поселения проводит ревизию пожарных водоисточников. В ходе проверки в 2020 году установлено, что на территории населённых пунктов имеется исправных: пожарных резервуаров – 4, пожарных гидрантов – 28 (д. Греково – 15, д. Евсино – 10, д. Отюгово -3), забор воды </w:t>
      </w:r>
      <w:r w:rsidR="00314D3D">
        <w:rPr>
          <w:rFonts w:ascii="Times New Roman" w:hAnsi="Times New Roman" w:cs="Times New Roman"/>
        </w:rPr>
        <w:br/>
      </w:r>
      <w:r w:rsidRPr="000F4518">
        <w:rPr>
          <w:rFonts w:ascii="Times New Roman" w:hAnsi="Times New Roman" w:cs="Times New Roman"/>
        </w:rPr>
        <w:t>из водонапорной башни – 1, мест забора воды из естественных водоёмов – 5.</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На вооружении ДПО имеются: две мотопомпы, пожарная колонка, пожарные рукава и стволы, ранцевые огнетушители – 6 штук.</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На территории поселения в 2019 и за 9 месяцев 2020 года году не допущено пожаров.</w:t>
      </w:r>
    </w:p>
    <w:p w:rsidR="00982E2B" w:rsidRPr="000F4518" w:rsidRDefault="00982E2B" w:rsidP="00982E2B">
      <w:pPr>
        <w:pStyle w:val="ConsNormal"/>
        <w:widowControl/>
        <w:ind w:firstLine="709"/>
        <w:jc w:val="both"/>
        <w:rPr>
          <w:rFonts w:ascii="Times New Roman" w:hAnsi="Times New Roman" w:cs="Times New Roman"/>
          <w:sz w:val="22"/>
          <w:szCs w:val="22"/>
        </w:rPr>
      </w:pPr>
      <w:r w:rsidRPr="000F4518">
        <w:rPr>
          <w:rFonts w:ascii="Times New Roman" w:hAnsi="Times New Roman" w:cs="Times New Roman"/>
          <w:sz w:val="22"/>
          <w:szCs w:val="22"/>
        </w:rPr>
        <w:t xml:space="preserve">Администрацией поселения проведено 11 проверок мест проживаний неблагополучных семей </w:t>
      </w:r>
      <w:r w:rsidR="00314D3D">
        <w:rPr>
          <w:rFonts w:ascii="Times New Roman" w:hAnsi="Times New Roman" w:cs="Times New Roman"/>
          <w:sz w:val="22"/>
          <w:szCs w:val="22"/>
        </w:rPr>
        <w:br/>
      </w:r>
      <w:r w:rsidRPr="000F4518">
        <w:rPr>
          <w:rFonts w:ascii="Times New Roman" w:hAnsi="Times New Roman" w:cs="Times New Roman"/>
          <w:sz w:val="22"/>
          <w:szCs w:val="22"/>
        </w:rPr>
        <w:t xml:space="preserve">и семей, состоящих на учёте в КДН и ЗП, проводились в течение года профилактические беседы </w:t>
      </w:r>
      <w:r w:rsidR="00314D3D">
        <w:rPr>
          <w:rFonts w:ascii="Times New Roman" w:hAnsi="Times New Roman" w:cs="Times New Roman"/>
          <w:sz w:val="22"/>
          <w:szCs w:val="22"/>
        </w:rPr>
        <w:br/>
      </w:r>
      <w:r w:rsidRPr="000F4518">
        <w:rPr>
          <w:rFonts w:ascii="Times New Roman" w:hAnsi="Times New Roman" w:cs="Times New Roman"/>
          <w:sz w:val="22"/>
          <w:szCs w:val="22"/>
        </w:rPr>
        <w:t>с родителями. На начало года на учете в районной КДН и ЗП состоит одна семья.</w:t>
      </w:r>
    </w:p>
    <w:p w:rsidR="00982E2B" w:rsidRPr="000F4518" w:rsidRDefault="00982E2B" w:rsidP="00982E2B">
      <w:pPr>
        <w:tabs>
          <w:tab w:val="left" w:pos="1215"/>
        </w:tabs>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На территории поселения для обеспечения населения питьевой водой находятся 4 водозаборные скважины, 4 водонапорные башни и </w:t>
      </w:r>
      <w:smartTag w:uri="urn:schemas-microsoft-com:office:smarttags" w:element="metricconverter">
        <w:smartTagPr>
          <w:attr w:name="ProductID" w:val="14,6 км"/>
        </w:smartTagPr>
        <w:r w:rsidRPr="000F4518">
          <w:rPr>
            <w:rFonts w:ascii="Times New Roman" w:hAnsi="Times New Roman" w:cs="Times New Roman"/>
          </w:rPr>
          <w:t>14,6 км</w:t>
        </w:r>
      </w:smartTag>
      <w:r w:rsidRPr="000F4518">
        <w:rPr>
          <w:rFonts w:ascii="Times New Roman" w:hAnsi="Times New Roman" w:cs="Times New Roman"/>
        </w:rPr>
        <w:t xml:space="preserve"> водопроводных сетей. Обслуживанием данного оборудования занимается администрации поселения. Израсходовано в 2020 году на эти цели 223 800 рублей, это: оплата электроэнергии, налогов, покупка скважинного насоса и запасных частей для проведения ремонта систем водоснабжения, зарплата и налоги по договорам, услуги экскаватора. Также регулярно два раза в год проводилась ревизия системы водоснабжения в нежилых и бесхозных строениях. В течение 2020 года были выявлены и устранены две крупные утечки из магистральных водопроводных сетей. Благодаря этому удалось существенно сократить время работы скважинных насосов и соответственно сократить затраты за электроэнергию.</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Пристальное внимание администрация поселения уделяет благоустройству территории населенных пунктов. Во</w:t>
      </w:r>
      <w:r w:rsidRPr="000F4518">
        <w:rPr>
          <w:rFonts w:ascii="Times New Roman" w:hAnsi="Times New Roman" w:cs="Times New Roman"/>
          <w:b/>
        </w:rPr>
        <w:t xml:space="preserve"> </w:t>
      </w:r>
      <w:r w:rsidRPr="000F4518">
        <w:rPr>
          <w:rFonts w:ascii="Times New Roman" w:hAnsi="Times New Roman" w:cs="Times New Roman"/>
        </w:rPr>
        <w:t xml:space="preserve">время осенне-весенних месяцев (с ноября по март) проводилась расчистка снега на дорогах в населенных пунктах поселения. Договор на расчистку дорог был заключен с ООО «Ударник», оплата данной  услуги проводилась за счет средств дорожного фонда. В 2020 году проведен ремонт дороги в д. Греково по ул. Центральная. Произведена закупка щебня в количестве 85 тонн и ямочный ремонт. На </w:t>
      </w:r>
      <w:r w:rsidRPr="000F4518">
        <w:rPr>
          <w:rFonts w:ascii="Times New Roman" w:hAnsi="Times New Roman" w:cs="Times New Roman"/>
          <w:spacing w:val="4"/>
        </w:rPr>
        <w:t xml:space="preserve">эти цели израсходовано </w:t>
      </w:r>
      <w:r w:rsidRPr="000F4518">
        <w:rPr>
          <w:rFonts w:ascii="Times New Roman" w:hAnsi="Times New Roman" w:cs="Times New Roman"/>
        </w:rPr>
        <w:t>95 700</w:t>
      </w:r>
      <w:r w:rsidRPr="000F4518">
        <w:rPr>
          <w:rFonts w:ascii="Times New Roman" w:hAnsi="Times New Roman" w:cs="Times New Roman"/>
          <w:spacing w:val="4"/>
        </w:rPr>
        <w:t xml:space="preserve"> рублей.</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В течение отчетного периода администрацией поселения проводились субботники </w:t>
      </w:r>
      <w:r w:rsidR="00314D3D">
        <w:rPr>
          <w:rFonts w:ascii="Times New Roman" w:hAnsi="Times New Roman" w:cs="Times New Roman"/>
        </w:rPr>
        <w:br/>
      </w:r>
      <w:r w:rsidRPr="000F4518">
        <w:rPr>
          <w:rFonts w:ascii="Times New Roman" w:hAnsi="Times New Roman" w:cs="Times New Roman"/>
        </w:rPr>
        <w:t>по благоустройству и санитарной очистке территории населенных пунктов поселения. В апреле был проведен косметический ремонт памятника односельчанам, погибшим в ВОВ, израсходовано 11 500 рублей.</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С 01 января 2019 года вступила в действие новая система обращения с ТКО, которая представляет собой: организацию мест накопления ТКО (контейнерные площадки), установка</w:t>
      </w:r>
      <w:r w:rsidR="00314D3D">
        <w:rPr>
          <w:rFonts w:ascii="Times New Roman" w:hAnsi="Times New Roman" w:cs="Times New Roman"/>
        </w:rPr>
        <w:t xml:space="preserve"> контейнеров, сбор </w:t>
      </w:r>
      <w:r w:rsidR="00314D3D">
        <w:rPr>
          <w:rFonts w:ascii="Times New Roman" w:hAnsi="Times New Roman" w:cs="Times New Roman"/>
        </w:rPr>
        <w:br/>
        <w:t xml:space="preserve">и вывоз ТКО </w:t>
      </w:r>
      <w:r w:rsidRPr="000F4518">
        <w:rPr>
          <w:rFonts w:ascii="Times New Roman" w:hAnsi="Times New Roman" w:cs="Times New Roman"/>
        </w:rPr>
        <w:t xml:space="preserve">на полигон, утилизация отходов. На территории населенных пунктов было создано шесть мест накопления ТКО на которые были установлены семь контейнеров. В августе-сентябре 2019 года </w:t>
      </w:r>
      <w:r w:rsidR="00314D3D">
        <w:rPr>
          <w:rFonts w:ascii="Times New Roman" w:hAnsi="Times New Roman" w:cs="Times New Roman"/>
        </w:rPr>
        <w:br/>
      </w:r>
      <w:r w:rsidRPr="000F4518">
        <w:rPr>
          <w:rFonts w:ascii="Times New Roman" w:hAnsi="Times New Roman" w:cs="Times New Roman"/>
        </w:rPr>
        <w:t xml:space="preserve">на выделенные из областного бюджета средства в сумме 60252 рубля были обустроены пять </w:t>
      </w:r>
      <w:r w:rsidRPr="000F4518">
        <w:rPr>
          <w:rFonts w:ascii="Times New Roman" w:hAnsi="Times New Roman" w:cs="Times New Roman"/>
        </w:rPr>
        <w:lastRenderedPageBreak/>
        <w:t>контейнерных площадок (три в д. Греково и две в д. Евсино). На средства бюджета поселения был закуплен цемент на сумму 2925 рублей для бетонирования данных площадок.</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Существующая много лет в поселении свалка ТБО закрыта с 01 января 2019 года, вывоз мусора </w:t>
      </w:r>
      <w:r w:rsidR="00314D3D">
        <w:rPr>
          <w:rFonts w:ascii="Times New Roman" w:hAnsi="Times New Roman" w:cs="Times New Roman"/>
        </w:rPr>
        <w:br/>
      </w:r>
      <w:r w:rsidRPr="000F4518">
        <w:rPr>
          <w:rFonts w:ascii="Times New Roman" w:hAnsi="Times New Roman" w:cs="Times New Roman"/>
        </w:rPr>
        <w:t xml:space="preserve">на неё запрещён. Решением Яранского районного суда от 13 августа 2018 года по исковому заявлению Тужинской прокуратуры данная свалка подлежит ликвидации с последующей рекультивацией земли </w:t>
      </w:r>
      <w:r w:rsidR="00314D3D">
        <w:rPr>
          <w:rFonts w:ascii="Times New Roman" w:hAnsi="Times New Roman" w:cs="Times New Roman"/>
        </w:rPr>
        <w:br/>
      </w:r>
      <w:r w:rsidRPr="000F4518">
        <w:rPr>
          <w:rFonts w:ascii="Times New Roman" w:hAnsi="Times New Roman" w:cs="Times New Roman"/>
        </w:rPr>
        <w:t>на которой располагалась свалка в срок до 01 июня 2019 года. Администрацией поселения в мае 2019 года обратилась в суд с заявлением о предоставлении отсрочки исполнения решения суда до 30 ноября 2020 года. Данная отсрочка была предоставлена. 29 июня 2020 года свалка была ликвидирована, подписан акт приемки работ по ликвидации свалки. На эти цели было израсходовано 30 422 рубля.</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С мая по август проводилось обкашивание территории населенных пунктов вдоль дорог, </w:t>
      </w:r>
      <w:r w:rsidR="00314D3D">
        <w:rPr>
          <w:rFonts w:ascii="Times New Roman" w:hAnsi="Times New Roman" w:cs="Times New Roman"/>
        </w:rPr>
        <w:br/>
      </w:r>
      <w:r w:rsidRPr="000F4518">
        <w:rPr>
          <w:rFonts w:ascii="Times New Roman" w:hAnsi="Times New Roman" w:cs="Times New Roman"/>
        </w:rPr>
        <w:t xml:space="preserve">у нежилых, бесхозных домов и зданий. Израсходовано 31 000 рублей (заработная плата с начислениями, запасные части, расходные материалы и ГСМ для мотокосы). </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С октября по апрель было включено уличное освещение в деревнях Греково, Евсино, Отюгово, проведена замена перегоревших ламп и вышедших из строя электронных таймеров.</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В 2019 году в поселении проведена инвентаризация адресного хозяйства совместно </w:t>
      </w:r>
      <w:r>
        <w:rPr>
          <w:rFonts w:ascii="Times New Roman" w:hAnsi="Times New Roman" w:cs="Times New Roman"/>
        </w:rPr>
        <w:br/>
      </w:r>
      <w:r w:rsidRPr="000F4518">
        <w:rPr>
          <w:rFonts w:ascii="Times New Roman" w:hAnsi="Times New Roman" w:cs="Times New Roman"/>
        </w:rPr>
        <w:t xml:space="preserve">с уполномоченными по переписи, выявлены нарушения: отсутствие некоторых табличек названий улиц </w:t>
      </w:r>
      <w:r>
        <w:rPr>
          <w:rFonts w:ascii="Times New Roman" w:hAnsi="Times New Roman" w:cs="Times New Roman"/>
        </w:rPr>
        <w:br/>
      </w:r>
      <w:r w:rsidRPr="000F4518">
        <w:rPr>
          <w:rFonts w:ascii="Times New Roman" w:hAnsi="Times New Roman" w:cs="Times New Roman"/>
        </w:rPr>
        <w:t xml:space="preserve">и нумерации домов. Силами работников администрации поселения были изготовлены 11 табличек </w:t>
      </w:r>
      <w:r>
        <w:rPr>
          <w:rFonts w:ascii="Times New Roman" w:hAnsi="Times New Roman" w:cs="Times New Roman"/>
        </w:rPr>
        <w:br/>
      </w:r>
      <w:r w:rsidRPr="000F4518">
        <w:rPr>
          <w:rFonts w:ascii="Times New Roman" w:hAnsi="Times New Roman" w:cs="Times New Roman"/>
        </w:rPr>
        <w:t>с названиями улиц и 108 с номерами домов. На сегодняшний день все таблички повешены.</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В июле 2019 года был проведен опрос граждан по участию в ППМИ 2020 года, в опросе приняли участие 153 человека, что составило 80,1 % от общего количества проживающих в д. Греково. Большинство опрошенных граждан выразили согласие на участие в ППМИ 2020 года с проектом </w:t>
      </w:r>
      <w:r w:rsidR="00314D3D">
        <w:rPr>
          <w:rFonts w:ascii="Times New Roman" w:hAnsi="Times New Roman" w:cs="Times New Roman"/>
        </w:rPr>
        <w:br/>
      </w:r>
      <w:r w:rsidRPr="000F4518">
        <w:rPr>
          <w:rFonts w:ascii="Times New Roman" w:hAnsi="Times New Roman" w:cs="Times New Roman"/>
        </w:rPr>
        <w:t xml:space="preserve">по ремонту участка дороги в асфальтовом исполнении по ул. Центральная д. Греково (от дома № 13 </w:t>
      </w:r>
      <w:r w:rsidR="00314D3D">
        <w:rPr>
          <w:rFonts w:ascii="Times New Roman" w:hAnsi="Times New Roman" w:cs="Times New Roman"/>
        </w:rPr>
        <w:br/>
      </w:r>
      <w:r w:rsidRPr="000F4518">
        <w:rPr>
          <w:rFonts w:ascii="Times New Roman" w:hAnsi="Times New Roman" w:cs="Times New Roman"/>
        </w:rPr>
        <w:t xml:space="preserve">до дома № 30) протяжённостью 330 метров, также были определены суммы софинансирования </w:t>
      </w:r>
      <w:r w:rsidR="00314D3D">
        <w:rPr>
          <w:rFonts w:ascii="Times New Roman" w:hAnsi="Times New Roman" w:cs="Times New Roman"/>
        </w:rPr>
        <w:br/>
      </w:r>
      <w:r w:rsidRPr="000F4518">
        <w:rPr>
          <w:rFonts w:ascii="Times New Roman" w:hAnsi="Times New Roman" w:cs="Times New Roman"/>
        </w:rPr>
        <w:t xml:space="preserve">со стороны населения, инициативная группа. Администрацией поселения совместно со специалистами района были составлены комиссионный акт осмотра дороги, смета и дефектная ведомость по ремонту участка дороги в асфальтовом исполнении, которые прошли соответствующую государственную экспертизу. Общая стоимость проекта составила 1371068 рублей, из которых вклады населения – 110,0 тыс. рублей, поселения – 96 тыс. рублей, спонсоры – 80 тыс. рублей и областная субсидия – 1085068 рублей. </w:t>
      </w:r>
    </w:p>
    <w:p w:rsidR="00982E2B" w:rsidRPr="000F4518" w:rsidRDefault="00982E2B" w:rsidP="00982E2B">
      <w:pPr>
        <w:spacing w:after="0" w:line="240" w:lineRule="auto"/>
        <w:ind w:firstLine="709"/>
        <w:jc w:val="both"/>
        <w:rPr>
          <w:rFonts w:ascii="Times New Roman" w:hAnsi="Times New Roman" w:cs="Times New Roman"/>
        </w:rPr>
      </w:pPr>
      <w:r w:rsidRPr="000F4518">
        <w:rPr>
          <w:rFonts w:ascii="Times New Roman" w:hAnsi="Times New Roman" w:cs="Times New Roman"/>
        </w:rPr>
        <w:t xml:space="preserve">Администрацией поселения совместно с инициативной группой подготовлена вся документация для заявки, сформирована сама заявка и направлена для участия в конкурсе в министерство социального развития Кировской области. Наша заявка допущена для участия в конкурсном отборе. Итоги в 2020 году </w:t>
      </w:r>
      <w:r>
        <w:rPr>
          <w:rFonts w:ascii="Times New Roman" w:hAnsi="Times New Roman" w:cs="Times New Roman"/>
        </w:rPr>
        <w:br/>
      </w:r>
      <w:r w:rsidRPr="000F4518">
        <w:rPr>
          <w:rFonts w:ascii="Times New Roman" w:hAnsi="Times New Roman" w:cs="Times New Roman"/>
        </w:rPr>
        <w:t>не подведены, к сожалению данный конкурс был перенесен на 2021 год.</w:t>
      </w:r>
    </w:p>
    <w:p w:rsidR="00982E2B" w:rsidRPr="000F4518" w:rsidRDefault="00982E2B" w:rsidP="00982E2B">
      <w:pPr>
        <w:spacing w:after="0" w:line="240" w:lineRule="auto"/>
        <w:ind w:firstLine="709"/>
        <w:jc w:val="center"/>
        <w:rPr>
          <w:rFonts w:ascii="Times New Roman" w:hAnsi="Times New Roman" w:cs="Times New Roman"/>
        </w:rPr>
      </w:pPr>
      <w:r w:rsidRPr="000F4518">
        <w:rPr>
          <w:rFonts w:ascii="Times New Roman" w:hAnsi="Times New Roman" w:cs="Times New Roman"/>
        </w:rPr>
        <w:t>Основные задачи на 2021 год:</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Сокращение расходов бюджета поселения. Качественное исполнение бюджета, систематический контроль доходов и расходов, проведение претензионной работы с должниками.</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Благоустройство населённых пунктов, работа с населением по ликвидации стихийных свалок, проведение комиссионного обследования деревьев, которые могут представлять опасность и при выявлении таковых их снос или обрезка.</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 xml:space="preserve">Комиссионное обследование автомобильных дорог в границах населенных пунктов </w:t>
      </w:r>
      <w:r>
        <w:rPr>
          <w:rFonts w:ascii="Times New Roman" w:hAnsi="Times New Roman" w:cs="Times New Roman"/>
        </w:rPr>
        <w:br/>
      </w:r>
      <w:r w:rsidRPr="000F4518">
        <w:rPr>
          <w:rFonts w:ascii="Times New Roman" w:hAnsi="Times New Roman" w:cs="Times New Roman"/>
        </w:rPr>
        <w:t>для выявления дефектов и проведения необходимых ремонтных работ.</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 xml:space="preserve">Участие в ППМИ 2021 года по ремонту участка дороги в асфальтовом исполнении </w:t>
      </w:r>
      <w:r>
        <w:rPr>
          <w:rFonts w:ascii="Times New Roman" w:hAnsi="Times New Roman" w:cs="Times New Roman"/>
        </w:rPr>
        <w:br/>
      </w:r>
      <w:r w:rsidRPr="000F4518">
        <w:rPr>
          <w:rFonts w:ascii="Times New Roman" w:hAnsi="Times New Roman" w:cs="Times New Roman"/>
        </w:rPr>
        <w:t>по ул. Центральная д. Греково (от дома № 13 до дома № 30) протяжённостью 330 метров.</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 xml:space="preserve">Содействие переписчикам для качественного проведения всероссийской переписи населения в 2021 году. </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Проведение профилактической работы среди населения по обеспечению пожарной безопасности на территории поселения.</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Проведение работы с населением по участию поселения в ППМИ в 2022 году.</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 xml:space="preserve"> В социальной сфере – продолжать работу по поддержке мало защищенных слоев населения.</w:t>
      </w:r>
    </w:p>
    <w:p w:rsidR="00982E2B" w:rsidRPr="000F4518" w:rsidRDefault="00982E2B" w:rsidP="00982E2B">
      <w:pPr>
        <w:numPr>
          <w:ilvl w:val="0"/>
          <w:numId w:val="17"/>
        </w:numPr>
        <w:spacing w:after="0" w:line="240" w:lineRule="auto"/>
        <w:ind w:left="0" w:firstLine="709"/>
        <w:jc w:val="both"/>
        <w:rPr>
          <w:rFonts w:ascii="Times New Roman" w:hAnsi="Times New Roman" w:cs="Times New Roman"/>
        </w:rPr>
      </w:pPr>
      <w:r w:rsidRPr="000F4518">
        <w:rPr>
          <w:rFonts w:ascii="Times New Roman" w:hAnsi="Times New Roman" w:cs="Times New Roman"/>
        </w:rPr>
        <w:t>В сфере ЖКХ – проведение инвентаризации муниципального жилого фонда, списание домов, пришедших в негодность, ревизия и ремонт водопроводных сетей.</w:t>
      </w:r>
    </w:p>
    <w:p w:rsidR="00982E2B" w:rsidRPr="000F4518" w:rsidRDefault="00982E2B" w:rsidP="00982E2B">
      <w:pPr>
        <w:spacing w:after="0" w:line="240" w:lineRule="auto"/>
        <w:ind w:firstLine="709"/>
        <w:jc w:val="both"/>
        <w:rPr>
          <w:rFonts w:ascii="Times New Roman" w:hAnsi="Times New Roman" w:cs="Times New Roman"/>
        </w:rPr>
      </w:pPr>
    </w:p>
    <w:p w:rsidR="00982E2B" w:rsidRPr="000F4518" w:rsidRDefault="00982E2B" w:rsidP="00982E2B">
      <w:pPr>
        <w:spacing w:after="0" w:line="240" w:lineRule="auto"/>
        <w:ind w:firstLine="709"/>
        <w:jc w:val="both"/>
        <w:rPr>
          <w:rFonts w:ascii="Times New Roman" w:hAnsi="Times New Roman" w:cs="Times New Roman"/>
          <w:b/>
        </w:rPr>
      </w:pPr>
      <w:r w:rsidRPr="000F4518">
        <w:rPr>
          <w:rFonts w:ascii="Times New Roman" w:hAnsi="Times New Roman" w:cs="Times New Roman"/>
          <w:b/>
        </w:rPr>
        <w:t>Михайловское сельское поселение</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На первое июля 2020 года в Михайловском сельском поселении численность населения составляла 677 человек, фактически проживает 346 человека. Работающих на территории поселения – 69 человек. Демографическая ситуация в поселении с каждым годом ухудшается.</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lastRenderedPageBreak/>
        <w:t xml:space="preserve">На сегодняшний день работают все учреждения соцкультбыта: ФАПы, библиотеки, дома культуры, магазины, филиал лесничества, почтовое отделение. Из сельскохозяйственного производства остались два фермерских хозяйства. </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 xml:space="preserve">В зимний период проводилась подготовка к переписи населения, изготавливались таблички </w:t>
      </w:r>
      <w:r>
        <w:rPr>
          <w:rFonts w:ascii="Times New Roman" w:hAnsi="Times New Roman" w:cs="Times New Roman"/>
        </w:rPr>
        <w:br/>
      </w:r>
      <w:r w:rsidRPr="000F4518">
        <w:rPr>
          <w:rFonts w:ascii="Times New Roman" w:hAnsi="Times New Roman" w:cs="Times New Roman"/>
        </w:rPr>
        <w:t xml:space="preserve">с нумерацией домов и названием улиц. Расчистка дорог в населенных пунктах проводилась регулярно, были заключены договоры с частными лицами, а также на средства дорожного фонда был закуплен </w:t>
      </w:r>
      <w:r w:rsidR="00314D3D">
        <w:rPr>
          <w:rFonts w:ascii="Times New Roman" w:hAnsi="Times New Roman" w:cs="Times New Roman"/>
        </w:rPr>
        <w:br/>
      </w:r>
      <w:r w:rsidRPr="000F4518">
        <w:rPr>
          <w:rFonts w:ascii="Times New Roman" w:hAnsi="Times New Roman" w:cs="Times New Roman"/>
        </w:rPr>
        <w:t>и завезен из Чимбулатского карьера щебень для ремонта дорог в летнее время. Котельные поселения были обеспечены дровами. Проводилась подготовка документации к конкурсу по выбору главы поселения.</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Весной проводились работы по благоустройству территорий населенных пунктов, у памятников войнам ВОВ, на кладбищах.</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 xml:space="preserve">В летнее время проводили обкашивание территорий. Осуществили ремонт у памятников: </w:t>
      </w:r>
      <w:r w:rsidR="00314D3D">
        <w:rPr>
          <w:rFonts w:ascii="Times New Roman" w:hAnsi="Times New Roman" w:cs="Times New Roman"/>
        </w:rPr>
        <w:br/>
      </w:r>
      <w:r w:rsidRPr="000F4518">
        <w:rPr>
          <w:rFonts w:ascii="Times New Roman" w:hAnsi="Times New Roman" w:cs="Times New Roman"/>
        </w:rPr>
        <w:t xml:space="preserve">в Шешурге – положили плитку, в Васькино поставили металлический забор. </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Также был проведен ремонт дорог. В селе Михайловское была сделана дорога в щебеночном исполнении на ул. Молодежной протяженностью 500 м, в Васькино выполнен ямочный ремонт существующего полотна, а в Шешурге продлили по ул. Центральной.</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 xml:space="preserve">На всех работах был задействован экскаватор марки </w:t>
      </w:r>
      <w:r w:rsidRPr="000F4518">
        <w:rPr>
          <w:rFonts w:ascii="Times New Roman" w:hAnsi="Times New Roman" w:cs="Times New Roman"/>
          <w:lang w:val="en-US"/>
        </w:rPr>
        <w:t>Volvo</w:t>
      </w:r>
      <w:r w:rsidRPr="000F4518">
        <w:rPr>
          <w:rFonts w:ascii="Times New Roman" w:hAnsi="Times New Roman" w:cs="Times New Roman"/>
        </w:rPr>
        <w:t xml:space="preserve"> на гусеничном ходу из г. Кирова, который отработал в поселении почти неделю, т.к. скопился большой объем работ: это и ремонт дорог, ликвидация свалок, ремонт водопровода.</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Также с помощью экскаватора выполнены работы по предписанию прокуратуры в Васькино – завалили землей промытую дамбу на пож. водоеме и сделали подъезд к водонапорной башне для целей пожаротушения и для подъезда автовышки (нужно было заварить люк на башне).</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Ликвидировано 3 свалки, устранено около 10 прорывов на водопроводе. В настоящее время выполняется работа по оформлению документации по гидросооружениям.</w:t>
      </w:r>
    </w:p>
    <w:p w:rsidR="00982E2B" w:rsidRPr="000F4518" w:rsidRDefault="00982E2B" w:rsidP="00982E2B">
      <w:pPr>
        <w:spacing w:after="0" w:line="240" w:lineRule="auto"/>
        <w:ind w:firstLine="720"/>
        <w:jc w:val="both"/>
        <w:rPr>
          <w:rFonts w:ascii="Times New Roman" w:hAnsi="Times New Roman" w:cs="Times New Roman"/>
        </w:rPr>
      </w:pPr>
      <w:r w:rsidRPr="000F4518">
        <w:rPr>
          <w:rFonts w:ascii="Times New Roman" w:hAnsi="Times New Roman" w:cs="Times New Roman"/>
        </w:rPr>
        <w:t>В 2021 году будет продолжаться работа по благоустройству территорий и ремонту дорог. Планируется подключение администрации к сети «Интернет», улучшится эффективность работы специалистов, в настоящее время работа с «Интернетом» осуществляется на дому.</w:t>
      </w:r>
    </w:p>
    <w:p w:rsidR="00982E2B" w:rsidRPr="000F4518" w:rsidRDefault="00982E2B" w:rsidP="00982E2B">
      <w:pPr>
        <w:spacing w:after="0" w:line="240" w:lineRule="auto"/>
        <w:jc w:val="both"/>
        <w:rPr>
          <w:rFonts w:ascii="Times New Roman" w:hAnsi="Times New Roman" w:cs="Times New Roman"/>
          <w:b/>
        </w:rPr>
      </w:pPr>
    </w:p>
    <w:p w:rsidR="00982E2B" w:rsidRPr="000F4518" w:rsidRDefault="00982E2B" w:rsidP="00982E2B">
      <w:pPr>
        <w:spacing w:after="0" w:line="240" w:lineRule="auto"/>
        <w:ind w:firstLine="709"/>
        <w:jc w:val="both"/>
        <w:rPr>
          <w:rFonts w:ascii="Times New Roman" w:hAnsi="Times New Roman" w:cs="Times New Roman"/>
          <w:b/>
        </w:rPr>
      </w:pPr>
      <w:r w:rsidRPr="000F4518">
        <w:rPr>
          <w:rFonts w:ascii="Times New Roman" w:hAnsi="Times New Roman" w:cs="Times New Roman"/>
          <w:b/>
        </w:rPr>
        <w:t>Пачинское сельское поселение</w:t>
      </w:r>
    </w:p>
    <w:p w:rsidR="00982E2B" w:rsidRPr="000F4518" w:rsidRDefault="00982E2B" w:rsidP="00982E2B">
      <w:pPr>
        <w:spacing w:after="0" w:line="240" w:lineRule="auto"/>
        <w:ind w:right="-1" w:firstLine="709"/>
        <w:jc w:val="both"/>
        <w:rPr>
          <w:rFonts w:ascii="Times New Roman" w:hAnsi="Times New Roman" w:cs="Times New Roman"/>
        </w:rPr>
      </w:pPr>
      <w:r w:rsidRPr="000F4518">
        <w:rPr>
          <w:rFonts w:ascii="Times New Roman" w:hAnsi="Times New Roman" w:cs="Times New Roman"/>
        </w:rPr>
        <w:t xml:space="preserve">Задача администрации поселения – исполнение полномочий, предусмотренных ФЗ № 131- ФЗ </w:t>
      </w:r>
      <w:r>
        <w:rPr>
          <w:rFonts w:ascii="Times New Roman" w:hAnsi="Times New Roman" w:cs="Times New Roman"/>
        </w:rPr>
        <w:br/>
      </w:r>
      <w:r w:rsidRPr="000F4518">
        <w:rPr>
          <w:rFonts w:ascii="Times New Roman" w:hAnsi="Times New Roman" w:cs="Times New Roman"/>
        </w:rPr>
        <w:t>«Об общих принципах организации местного самоуправления в Российской Федерации», Уставом поселения.</w:t>
      </w:r>
    </w:p>
    <w:p w:rsidR="00982E2B" w:rsidRPr="000F4518" w:rsidRDefault="00982E2B" w:rsidP="00982E2B">
      <w:pPr>
        <w:spacing w:after="0" w:line="240" w:lineRule="auto"/>
        <w:ind w:right="-1" w:firstLine="709"/>
        <w:jc w:val="both"/>
        <w:rPr>
          <w:rFonts w:ascii="Times New Roman" w:hAnsi="Times New Roman" w:cs="Times New Roman"/>
        </w:rPr>
      </w:pPr>
      <w:r w:rsidRPr="000F4518">
        <w:rPr>
          <w:rFonts w:ascii="Times New Roman" w:hAnsi="Times New Roman" w:cs="Times New Roman"/>
        </w:rPr>
        <w:t xml:space="preserve">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депутатами, проведения встреч </w:t>
      </w:r>
      <w:r>
        <w:rPr>
          <w:rFonts w:ascii="Times New Roman" w:hAnsi="Times New Roman" w:cs="Times New Roman"/>
        </w:rPr>
        <w:br/>
      </w:r>
      <w:r w:rsidRPr="000F4518">
        <w:rPr>
          <w:rFonts w:ascii="Times New Roman" w:hAnsi="Times New Roman" w:cs="Times New Roman"/>
        </w:rPr>
        <w:t>с жителями поселения, осуществления личного приема граждан главой поселения и муниципальными служащими, рассмотрения письменных и устных обращений граждан.</w:t>
      </w:r>
    </w:p>
    <w:p w:rsidR="00982E2B" w:rsidRPr="000F4518" w:rsidRDefault="00982E2B" w:rsidP="00982E2B">
      <w:pPr>
        <w:spacing w:after="0" w:line="240" w:lineRule="auto"/>
        <w:ind w:right="-1" w:firstLine="709"/>
        <w:jc w:val="both"/>
        <w:rPr>
          <w:rFonts w:ascii="Times New Roman" w:hAnsi="Times New Roman" w:cs="Times New Roman"/>
        </w:rPr>
      </w:pPr>
      <w:r w:rsidRPr="000F4518">
        <w:rPr>
          <w:rFonts w:ascii="Times New Roman" w:hAnsi="Times New Roman" w:cs="Times New Roman"/>
        </w:rPr>
        <w:t xml:space="preserve">Для информирования населения о деятельности администрации используется официальный сайт администрации в системе Интернет, бюллетень органа местного самоуправления, информационные стенды. </w:t>
      </w:r>
    </w:p>
    <w:p w:rsidR="00982E2B" w:rsidRPr="000F4518" w:rsidRDefault="00982E2B" w:rsidP="00982E2B">
      <w:pPr>
        <w:spacing w:after="0" w:line="240" w:lineRule="auto"/>
        <w:ind w:right="-1" w:firstLine="709"/>
        <w:jc w:val="both"/>
        <w:rPr>
          <w:rFonts w:ascii="Times New Roman" w:hAnsi="Times New Roman" w:cs="Times New Roman"/>
        </w:rPr>
      </w:pPr>
      <w:r w:rsidRPr="000F4518">
        <w:rPr>
          <w:rFonts w:ascii="Times New Roman" w:hAnsi="Times New Roman" w:cs="Times New Roman"/>
        </w:rPr>
        <w:t xml:space="preserve">Основные задачи, которые пришлось решать в текущем 2020 году - это тщательный анализ затрат бюджета поселения, нахождения путей экономии бюджетных средств, при условии сохранения стабильной социальной обстановки, работа с населением по сбору имущественных налогов, содержание </w:t>
      </w:r>
      <w:r w:rsidR="00314D3D">
        <w:rPr>
          <w:rFonts w:ascii="Times New Roman" w:hAnsi="Times New Roman" w:cs="Times New Roman"/>
        </w:rPr>
        <w:br/>
      </w:r>
      <w:r w:rsidRPr="000F4518">
        <w:rPr>
          <w:rFonts w:ascii="Times New Roman" w:hAnsi="Times New Roman" w:cs="Times New Roman"/>
        </w:rPr>
        <w:t xml:space="preserve">и ремонт водопроводных сетей, расчистка дорог в зимнее время, ремонт дорог в летнее время, благоустройство территорий населенных пунктов, ремонт памятника в с. Пачи, подготовка </w:t>
      </w:r>
      <w:r w:rsidR="00314D3D">
        <w:rPr>
          <w:rFonts w:ascii="Times New Roman" w:hAnsi="Times New Roman" w:cs="Times New Roman"/>
        </w:rPr>
        <w:br/>
      </w:r>
      <w:r w:rsidRPr="000F4518">
        <w:rPr>
          <w:rFonts w:ascii="Times New Roman" w:hAnsi="Times New Roman" w:cs="Times New Roman"/>
        </w:rPr>
        <w:t xml:space="preserve">к празднованию 75 летия Дня победы, ликвидация несанкционированных свалок по решению суда, постановка на учет двух ГТС в д. Полушнур, так же по решению суда, подготовка и проведение голосования по поправкам в Конституцию, проведение выборов депутата Пачинской сельской Думы по Вынурскому избирательному </w:t>
      </w:r>
      <w:r w:rsidR="00314D3D">
        <w:rPr>
          <w:rFonts w:ascii="Times New Roman" w:hAnsi="Times New Roman" w:cs="Times New Roman"/>
        </w:rPr>
        <w:t xml:space="preserve">округу, проведение мероприятий </w:t>
      </w:r>
      <w:r w:rsidRPr="000F4518">
        <w:rPr>
          <w:rFonts w:ascii="Times New Roman" w:hAnsi="Times New Roman" w:cs="Times New Roman"/>
        </w:rPr>
        <w:t>по инициативе объединения поселений и создания муниципального округа, подготовка к проведению всероссийской переписи населения и ревизия адресного хозяйства.</w:t>
      </w:r>
    </w:p>
    <w:p w:rsidR="00982E2B" w:rsidRPr="000F4518" w:rsidRDefault="00982E2B" w:rsidP="00982E2B">
      <w:pPr>
        <w:spacing w:after="0" w:line="240" w:lineRule="auto"/>
        <w:ind w:right="-5" w:firstLine="709"/>
        <w:jc w:val="both"/>
        <w:rPr>
          <w:rFonts w:ascii="Times New Roman" w:hAnsi="Times New Roman" w:cs="Times New Roman"/>
        </w:rPr>
      </w:pPr>
      <w:r w:rsidRPr="000F4518">
        <w:rPr>
          <w:rFonts w:ascii="Times New Roman" w:hAnsi="Times New Roman" w:cs="Times New Roman"/>
        </w:rPr>
        <w:t xml:space="preserve">В Пачинском сельском поселении 10 населенных пунктов, в 3 из них: в д. Фомино, д. Гришкино </w:t>
      </w:r>
      <w:r w:rsidR="006E54EE">
        <w:rPr>
          <w:rFonts w:ascii="Times New Roman" w:hAnsi="Times New Roman" w:cs="Times New Roman"/>
        </w:rPr>
        <w:br/>
      </w:r>
      <w:r w:rsidRPr="000F4518">
        <w:rPr>
          <w:rFonts w:ascii="Times New Roman" w:hAnsi="Times New Roman" w:cs="Times New Roman"/>
        </w:rPr>
        <w:t>и в д. Б. Пачи никто не проживает. На 1 января 2020 года числилось домохозяйств – 264, населения - 553 человека, в том числе постоянно проживающего-396 человек, на 01.07.2020 г.-343 человека, на 01.11.2020 – 338 человек. В течение года умерло 17 человек. Демографическая ситуация остается неблагоприятной, численность населения неуклонно снижается.</w:t>
      </w:r>
    </w:p>
    <w:p w:rsidR="00982E2B" w:rsidRPr="000F4518" w:rsidRDefault="00982E2B" w:rsidP="00982E2B">
      <w:pPr>
        <w:spacing w:after="0" w:line="240" w:lineRule="auto"/>
        <w:ind w:right="-5" w:firstLine="709"/>
        <w:jc w:val="both"/>
        <w:rPr>
          <w:rFonts w:ascii="Times New Roman" w:hAnsi="Times New Roman" w:cs="Times New Roman"/>
          <w:color w:val="00B050"/>
        </w:rPr>
      </w:pPr>
      <w:r w:rsidRPr="000F4518">
        <w:rPr>
          <w:rFonts w:ascii="Times New Roman" w:hAnsi="Times New Roman" w:cs="Times New Roman"/>
        </w:rPr>
        <w:t>На территории поселения функционирует одно сельскохозяйственное предприятие СПК колхоз «Русь». Работают 1 магазин, дом культуры, почта, 2 библиотеки,</w:t>
      </w:r>
      <w:r w:rsidRPr="000F4518">
        <w:rPr>
          <w:rFonts w:ascii="Times New Roman" w:hAnsi="Times New Roman" w:cs="Times New Roman"/>
          <w:color w:val="000000" w:themeColor="text1"/>
        </w:rPr>
        <w:t xml:space="preserve"> три фельдшерско-акушерских пункта.</w:t>
      </w:r>
    </w:p>
    <w:p w:rsidR="00982E2B" w:rsidRPr="000F4518" w:rsidRDefault="00982E2B" w:rsidP="00982E2B">
      <w:pPr>
        <w:spacing w:after="0" w:line="240" w:lineRule="auto"/>
        <w:ind w:right="-5" w:firstLine="709"/>
        <w:jc w:val="both"/>
        <w:rPr>
          <w:rFonts w:ascii="Times New Roman" w:hAnsi="Times New Roman" w:cs="Times New Roman"/>
          <w:color w:val="000000" w:themeColor="text1"/>
        </w:rPr>
      </w:pPr>
      <w:r w:rsidRPr="000F4518">
        <w:rPr>
          <w:rFonts w:ascii="Times New Roman" w:hAnsi="Times New Roman" w:cs="Times New Roman"/>
          <w:color w:val="000000" w:themeColor="text1"/>
        </w:rPr>
        <w:lastRenderedPageBreak/>
        <w:t xml:space="preserve">В бюджет  сельского поселения за 9 месяцев 2020 года поступило доходов 2739,99 тысяч рублей (74%), в т.ч. налоговых и неналоговых доходов (собственных доходов) 551,2 тысячи рублей (63,2%). Расходы за 9 месяцев 2020 года составили 2959,0 тысяч рублей (70,3%). </w:t>
      </w:r>
    </w:p>
    <w:p w:rsidR="00982E2B" w:rsidRPr="000F4518" w:rsidRDefault="00982E2B" w:rsidP="00982E2B">
      <w:pPr>
        <w:spacing w:after="0" w:line="240" w:lineRule="auto"/>
        <w:ind w:right="-5" w:firstLine="709"/>
        <w:jc w:val="both"/>
        <w:rPr>
          <w:rFonts w:ascii="Times New Roman" w:hAnsi="Times New Roman" w:cs="Times New Roman"/>
          <w:color w:val="000000" w:themeColor="text1"/>
        </w:rPr>
      </w:pPr>
      <w:r w:rsidRPr="000F4518">
        <w:rPr>
          <w:rFonts w:ascii="Times New Roman" w:hAnsi="Times New Roman" w:cs="Times New Roman"/>
          <w:color w:val="000000" w:themeColor="text1"/>
        </w:rPr>
        <w:t xml:space="preserve">В 2020 году в сельском поселении было проведено 12 заседаний Пачинской сельской Думы, </w:t>
      </w:r>
      <w:r w:rsidR="006E54EE">
        <w:rPr>
          <w:rFonts w:ascii="Times New Roman" w:hAnsi="Times New Roman" w:cs="Times New Roman"/>
          <w:color w:val="000000" w:themeColor="text1"/>
        </w:rPr>
        <w:br/>
      </w:r>
      <w:r w:rsidRPr="000F4518">
        <w:rPr>
          <w:rFonts w:ascii="Times New Roman" w:hAnsi="Times New Roman" w:cs="Times New Roman"/>
          <w:color w:val="000000" w:themeColor="text1"/>
        </w:rPr>
        <w:t>на которых принято 35 решений. Рассматривались следующие вопросы: внесение изменений в бюджет 2020 года, проведение публичных слушаний, утверждение отчета по исполнению бюджета; о выдвижении инициативы объединения поселений; об утверждении положения и проведения конкурса на должность главы поселения; о внесении изменений в Устав и другие.</w:t>
      </w:r>
    </w:p>
    <w:p w:rsidR="00982E2B" w:rsidRPr="000F4518" w:rsidRDefault="00982E2B" w:rsidP="00982E2B">
      <w:pPr>
        <w:spacing w:after="0" w:line="240" w:lineRule="auto"/>
        <w:ind w:right="-5" w:firstLine="709"/>
        <w:jc w:val="both"/>
        <w:rPr>
          <w:rFonts w:ascii="Times New Roman" w:hAnsi="Times New Roman" w:cs="Times New Roman"/>
          <w:color w:val="000000" w:themeColor="text1"/>
        </w:rPr>
      </w:pPr>
      <w:r w:rsidRPr="000F4518">
        <w:rPr>
          <w:rFonts w:ascii="Times New Roman" w:hAnsi="Times New Roman" w:cs="Times New Roman"/>
          <w:color w:val="000000" w:themeColor="text1"/>
        </w:rPr>
        <w:t>Администрацией  поселения в 2020 году принято 14 распоряжений, 66 постановлений. Главой поселения принято 3 распоряжения.</w:t>
      </w:r>
    </w:p>
    <w:p w:rsidR="00982E2B" w:rsidRPr="000F4518" w:rsidRDefault="00982E2B" w:rsidP="00982E2B">
      <w:pPr>
        <w:spacing w:after="0" w:line="240" w:lineRule="auto"/>
        <w:ind w:right="-5" w:firstLine="709"/>
        <w:jc w:val="both"/>
        <w:rPr>
          <w:rFonts w:ascii="Times New Roman" w:hAnsi="Times New Roman" w:cs="Times New Roman"/>
        </w:rPr>
      </w:pPr>
      <w:r w:rsidRPr="000F4518">
        <w:rPr>
          <w:rFonts w:ascii="Times New Roman" w:hAnsi="Times New Roman" w:cs="Times New Roman"/>
        </w:rPr>
        <w:t>Администрацией поселения за 2020 год выдано справок населению –226, кроме этого, по запросам граждан выдаются выписки из похозяйственных книг. В администрации сельского поселения специалист администрации выполняет нотариальные действия, в основном это выдача доверенностей, за 9 месяцев 2020 года выдано 16 доверенностей.</w:t>
      </w:r>
    </w:p>
    <w:p w:rsidR="00982E2B" w:rsidRPr="000F4518" w:rsidRDefault="00982E2B" w:rsidP="00982E2B">
      <w:pPr>
        <w:spacing w:after="0" w:line="240" w:lineRule="auto"/>
        <w:ind w:right="-5" w:firstLine="709"/>
        <w:jc w:val="both"/>
        <w:rPr>
          <w:rFonts w:ascii="Times New Roman" w:hAnsi="Times New Roman" w:cs="Times New Roman"/>
        </w:rPr>
      </w:pPr>
      <w:r w:rsidRPr="000F4518">
        <w:rPr>
          <w:rFonts w:ascii="Times New Roman" w:hAnsi="Times New Roman" w:cs="Times New Roman"/>
        </w:rPr>
        <w:t xml:space="preserve">Главой администрации сельского поселения и специалистами рассмотрено </w:t>
      </w:r>
      <w:r w:rsidRPr="000F4518">
        <w:rPr>
          <w:rFonts w:ascii="Times New Roman" w:hAnsi="Times New Roman" w:cs="Times New Roman"/>
          <w:color w:val="000000" w:themeColor="text1"/>
        </w:rPr>
        <w:t>130</w:t>
      </w:r>
      <w:r w:rsidRPr="000F4518">
        <w:rPr>
          <w:rFonts w:ascii="Times New Roman" w:hAnsi="Times New Roman" w:cs="Times New Roman"/>
        </w:rPr>
        <w:t xml:space="preserve"> документов входящей корреспонденции; в различные инстанции направлено </w:t>
      </w:r>
      <w:r w:rsidRPr="000F4518">
        <w:rPr>
          <w:rFonts w:ascii="Times New Roman" w:hAnsi="Times New Roman" w:cs="Times New Roman"/>
          <w:color w:val="000000" w:themeColor="text1"/>
        </w:rPr>
        <w:t>226</w:t>
      </w:r>
      <w:r w:rsidRPr="000F4518">
        <w:rPr>
          <w:rFonts w:ascii="Times New Roman" w:hAnsi="Times New Roman" w:cs="Times New Roman"/>
        </w:rPr>
        <w:t xml:space="preserve"> различных документов: ответов, информаций, ходатайств. Рассматриваются обращения граждан.</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Администрация сельского поселения занимается вопросами водоснабжения населения питьевой водой. Водопроводные сети находятся в изношенном состоянии, поэтому бываю</w:t>
      </w:r>
      <w:r w:rsidR="00314D3D">
        <w:rPr>
          <w:rFonts w:ascii="Times New Roman" w:hAnsi="Times New Roman" w:cs="Times New Roman"/>
        </w:rPr>
        <w:t xml:space="preserve">т поломки, которые устранялись </w:t>
      </w:r>
      <w:r w:rsidRPr="000F4518">
        <w:rPr>
          <w:rFonts w:ascii="Times New Roman" w:hAnsi="Times New Roman" w:cs="Times New Roman"/>
        </w:rPr>
        <w:t xml:space="preserve">в течение года своими силами и с привлечением техники из других организаций района. Устранялись серьезные поломки такие, как замена насосов на скважинах. Проводили ремонты электрооборудования на скважинах, ремонты водоразборных колонок, устраняли утечки воды </w:t>
      </w:r>
      <w:r w:rsidR="00314D3D">
        <w:rPr>
          <w:rFonts w:ascii="Times New Roman" w:hAnsi="Times New Roman" w:cs="Times New Roman"/>
        </w:rPr>
        <w:br/>
      </w:r>
      <w:r w:rsidRPr="000F4518">
        <w:rPr>
          <w:rFonts w:ascii="Times New Roman" w:hAnsi="Times New Roman" w:cs="Times New Roman"/>
        </w:rPr>
        <w:t>на водопроводных сетях в с. Пачи, д. Вынур, д. Устье с привлечением техники из Тужи. На ремонт водопроводов затрачено около 30 000 рублей.</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В течение года администрация сельского поселения занималась вопросами благоустройства. Совместно с общественными формированиями были организованы субботники по санитарной очистке территорий перед 9 мая у памятников, в населенных пунктах. Израсходовано денежных средств на ремонт памятника в с. Пачи около 25000 рублей. Проведен субботник по уборке мусора на кладбище в с. Пачи. </w:t>
      </w:r>
      <w:r w:rsidR="00314D3D">
        <w:rPr>
          <w:rFonts w:ascii="Times New Roman" w:hAnsi="Times New Roman" w:cs="Times New Roman"/>
        </w:rPr>
        <w:br/>
      </w:r>
      <w:r w:rsidRPr="000F4518">
        <w:rPr>
          <w:rFonts w:ascii="Times New Roman" w:hAnsi="Times New Roman" w:cs="Times New Roman"/>
        </w:rPr>
        <w:t>В течение лета проводилось обкашивание населенных пунктов за счет средств самообложения.</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Проведены работы по ликвидации несанкционированных свалок в трех населенных пунктах поселения. Израсходовано 83900 рублей.</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Поставлены на учет два гидротехнических сооружения в д. Полушнур. На изготовление техпланов </w:t>
      </w:r>
      <w:r w:rsidR="006E54EE">
        <w:rPr>
          <w:rFonts w:ascii="Times New Roman" w:hAnsi="Times New Roman" w:cs="Times New Roman"/>
        </w:rPr>
        <w:br/>
      </w:r>
      <w:r w:rsidRPr="000F4518">
        <w:rPr>
          <w:rFonts w:ascii="Times New Roman" w:hAnsi="Times New Roman" w:cs="Times New Roman"/>
        </w:rPr>
        <w:t>и технических заключений израсходовано 42000 рублей.</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В целях пожарной безопасности в сельском поселении создана муниципальная пожарная охрана, </w:t>
      </w:r>
      <w:r w:rsidR="006E54EE">
        <w:rPr>
          <w:rFonts w:ascii="Times New Roman" w:hAnsi="Times New Roman" w:cs="Times New Roman"/>
        </w:rPr>
        <w:br/>
      </w:r>
      <w:r w:rsidRPr="000F4518">
        <w:rPr>
          <w:rFonts w:ascii="Times New Roman" w:hAnsi="Times New Roman" w:cs="Times New Roman"/>
        </w:rPr>
        <w:t xml:space="preserve">4 работника которой круглосуточно осуществляют дежурство в пожарном депо. В течение всего года работники администрации проводят инструктажи с населением, выдают памятки по пожарной безопасности, проводят обследование жилых домов по соблюдению правил пожарной  безопасности </w:t>
      </w:r>
      <w:r w:rsidR="00314D3D">
        <w:rPr>
          <w:rFonts w:ascii="Times New Roman" w:hAnsi="Times New Roman" w:cs="Times New Roman"/>
        </w:rPr>
        <w:br/>
      </w:r>
      <w:r w:rsidRPr="000F4518">
        <w:rPr>
          <w:rFonts w:ascii="Times New Roman" w:hAnsi="Times New Roman" w:cs="Times New Roman"/>
        </w:rPr>
        <w:t>в жилых помещениях.</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Дорожный фонд. За 9 месяцев 2020 года поступило средств </w:t>
      </w:r>
      <w:r w:rsidRPr="000F4518">
        <w:rPr>
          <w:rFonts w:ascii="Times New Roman" w:hAnsi="Times New Roman" w:cs="Times New Roman"/>
          <w:color w:val="000000" w:themeColor="text1"/>
        </w:rPr>
        <w:t>262340</w:t>
      </w:r>
      <w:r w:rsidRPr="000F4518">
        <w:rPr>
          <w:rFonts w:ascii="Times New Roman" w:hAnsi="Times New Roman" w:cs="Times New Roman"/>
        </w:rPr>
        <w:t xml:space="preserve"> рублей. Так же на счете администрации имелись средства дорожного фонда прошлых лет в сумме 448077 рублей. Средства дорожного фонда были израсходованы на следующие цели: ремонт дорог в гравии 298000 рублей, ремонт дорог в щебне -180000 рублей. В зимнее время расчистку дорог от снега осуществлял Тужинский участок Яранского ДУ-45 и СПК колхоз «Русь».</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Произведен ремонт 880 метров дорог в гравийном исполнении и 180метров в щебеночном. </w:t>
      </w:r>
    </w:p>
    <w:p w:rsidR="00982E2B" w:rsidRPr="000F4518" w:rsidRDefault="00982E2B" w:rsidP="00982E2B">
      <w:pPr>
        <w:spacing w:after="0" w:line="240" w:lineRule="auto"/>
        <w:ind w:right="-99" w:firstLine="709"/>
        <w:jc w:val="both"/>
        <w:rPr>
          <w:rFonts w:ascii="Times New Roman" w:hAnsi="Times New Roman" w:cs="Times New Roman"/>
        </w:rPr>
      </w:pPr>
      <w:r w:rsidRPr="000F4518">
        <w:rPr>
          <w:rFonts w:ascii="Times New Roman" w:hAnsi="Times New Roman" w:cs="Times New Roman"/>
        </w:rPr>
        <w:t xml:space="preserve">На 2020 год жители д. Кидалсоло пожелали участвовать в ППМИ по ремонту участка дороги на въезде в деревню – это 243 метра дороги в щебеночном исполнении. Конкурсного отбора не состоялось </w:t>
      </w:r>
      <w:r w:rsidR="00314D3D">
        <w:rPr>
          <w:rFonts w:ascii="Times New Roman" w:hAnsi="Times New Roman" w:cs="Times New Roman"/>
        </w:rPr>
        <w:br/>
      </w:r>
      <w:r w:rsidRPr="000F4518">
        <w:rPr>
          <w:rFonts w:ascii="Times New Roman" w:hAnsi="Times New Roman" w:cs="Times New Roman"/>
        </w:rPr>
        <w:t>в связи с пандемией коронавируса.</w:t>
      </w:r>
    </w:p>
    <w:p w:rsidR="00982E2B" w:rsidRPr="000F4518" w:rsidRDefault="00982E2B" w:rsidP="00982E2B">
      <w:pPr>
        <w:spacing w:after="0" w:line="240" w:lineRule="auto"/>
        <w:ind w:right="-99"/>
        <w:jc w:val="center"/>
        <w:rPr>
          <w:rFonts w:ascii="Times New Roman" w:hAnsi="Times New Roman" w:cs="Times New Roman"/>
        </w:rPr>
      </w:pPr>
      <w:r w:rsidRPr="000F4518">
        <w:rPr>
          <w:rFonts w:ascii="Times New Roman" w:hAnsi="Times New Roman" w:cs="Times New Roman"/>
        </w:rPr>
        <w:t>Основные задачи на 2021год:</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Качественное исполнение бюджета, систематический контроль доходов и расходов, проведение претензионной работы с должниками.</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Проведение работы в области обеспечения пожарной безопасности на территории поселения.</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Благоустройство населенных пунктов, работа с населением по выявлению и ликвидации стихийных свалок.</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 xml:space="preserve">Комиссионное обследование автомобильных дорог в границах населенных пунктов поселения </w:t>
      </w:r>
      <w:r w:rsidR="006E54EE">
        <w:rPr>
          <w:rFonts w:cs="Times New Roman"/>
          <w:sz w:val="22"/>
          <w:szCs w:val="22"/>
        </w:rPr>
        <w:br/>
      </w:r>
      <w:r w:rsidRPr="000F4518">
        <w:rPr>
          <w:rFonts w:cs="Times New Roman"/>
          <w:sz w:val="22"/>
          <w:szCs w:val="22"/>
        </w:rPr>
        <w:t>и проведения необходимых работ по их ремонту.</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Участие в ППМИ в 2021году по проекту 2020года.</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lastRenderedPageBreak/>
        <w:t>Проведение работы с населением по участию в ППМИ в 2022</w:t>
      </w:r>
      <w:r w:rsidR="00314D3D">
        <w:rPr>
          <w:rFonts w:cs="Times New Roman"/>
          <w:sz w:val="22"/>
          <w:szCs w:val="22"/>
        </w:rPr>
        <w:t xml:space="preserve"> </w:t>
      </w:r>
      <w:r w:rsidRPr="000F4518">
        <w:rPr>
          <w:rFonts w:cs="Times New Roman"/>
          <w:sz w:val="22"/>
          <w:szCs w:val="22"/>
        </w:rPr>
        <w:t>году.</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 xml:space="preserve"> Поддержание в работоспособном состоянии и передача водопроводных сетей на уровень муниципального района.</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Исполнение решения суда по постановке на учет кладбища в с. Пачи.</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 xml:space="preserve"> Проведение местного референдума по вопросу самообложения.</w:t>
      </w:r>
    </w:p>
    <w:p w:rsidR="00982E2B" w:rsidRPr="000F4518" w:rsidRDefault="00982E2B" w:rsidP="00314D3D">
      <w:pPr>
        <w:pStyle w:val="a7"/>
        <w:widowControl/>
        <w:numPr>
          <w:ilvl w:val="0"/>
          <w:numId w:val="18"/>
        </w:numPr>
        <w:suppressAutoHyphens w:val="0"/>
        <w:ind w:left="0" w:right="-99" w:firstLine="567"/>
        <w:jc w:val="both"/>
        <w:rPr>
          <w:rFonts w:cs="Times New Roman"/>
          <w:sz w:val="22"/>
          <w:szCs w:val="22"/>
        </w:rPr>
      </w:pPr>
      <w:r w:rsidRPr="000F4518">
        <w:rPr>
          <w:rFonts w:cs="Times New Roman"/>
          <w:sz w:val="22"/>
          <w:szCs w:val="22"/>
        </w:rPr>
        <w:t>Проведение мероприятий по созданию Тужинского муниципального округа.</w:t>
      </w:r>
    </w:p>
    <w:p w:rsidR="00982E2B" w:rsidRPr="00BA1EE2" w:rsidRDefault="00982E2B" w:rsidP="00982E2B">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71353D" w:rsidRDefault="0071353D" w:rsidP="0071353D">
      <w:pPr>
        <w:spacing w:after="0" w:line="240" w:lineRule="auto"/>
        <w:ind w:right="-1"/>
        <w:jc w:val="both"/>
        <w:rPr>
          <w:rFonts w:ascii="Times New Roman" w:hAnsi="Times New Roman"/>
        </w:rPr>
      </w:pPr>
    </w:p>
    <w:p w:rsidR="006E54EE" w:rsidRDefault="006E54EE" w:rsidP="0071353D">
      <w:pPr>
        <w:pStyle w:val="a4"/>
        <w:ind w:right="-710"/>
        <w:jc w:val="center"/>
        <w:rPr>
          <w:rFonts w:ascii="Times New Roman" w:hAnsi="Times New Roman"/>
          <w:b/>
          <w:lang w:val="ru-RU"/>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1353D" w:rsidP="00982E2B">
            <w:pPr>
              <w:pStyle w:val="a4"/>
              <w:jc w:val="center"/>
              <w:rPr>
                <w:rFonts w:ascii="Times New Roman" w:hAnsi="Times New Roman"/>
                <w:lang w:val="ru-RU"/>
              </w:rPr>
            </w:pPr>
            <w:r>
              <w:rPr>
                <w:rFonts w:ascii="Times New Roman" w:hAnsi="Times New Roman"/>
                <w:lang w:val="ru-RU"/>
              </w:rPr>
              <w:t>04.12.2020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982E2B">
            <w:pPr>
              <w:pStyle w:val="a4"/>
              <w:jc w:val="center"/>
              <w:rPr>
                <w:rFonts w:ascii="Times New Roman" w:hAnsi="Times New Roman"/>
                <w:lang w:val="ru-RU"/>
              </w:rPr>
            </w:pPr>
            <w:r>
              <w:rPr>
                <w:rFonts w:ascii="Times New Roman" w:hAnsi="Times New Roman"/>
                <w:lang w:val="ru-RU"/>
              </w:rPr>
              <w:t>52/3</w:t>
            </w:r>
            <w:r w:rsidR="00982E2B">
              <w:rPr>
                <w:rFonts w:ascii="Times New Roman" w:hAnsi="Times New Roman"/>
                <w:lang w:val="ru-RU"/>
              </w:rPr>
              <w:t>75</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472512" w:rsidRPr="00472512" w:rsidRDefault="00472512" w:rsidP="00472512">
      <w:pPr>
        <w:pStyle w:val="a4"/>
        <w:tabs>
          <w:tab w:val="left" w:pos="567"/>
        </w:tabs>
        <w:jc w:val="center"/>
        <w:rPr>
          <w:rFonts w:ascii="Times New Roman" w:hAnsi="Times New Roman"/>
          <w:b/>
          <w:lang w:val="ru-RU"/>
        </w:rPr>
      </w:pPr>
      <w:r w:rsidRPr="00472512">
        <w:rPr>
          <w:rFonts w:ascii="Times New Roman" w:hAnsi="Times New Roman"/>
          <w:b/>
          <w:lang w:val="ru-RU"/>
        </w:rPr>
        <w:t xml:space="preserve">О внесении изменений в решение Тужинской районной Думы от 30.06.2014 № 43/304 </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7B1F16" w:rsidRPr="007B1F16" w:rsidRDefault="007B1F16" w:rsidP="007B1F16">
      <w:pPr>
        <w:autoSpaceDE w:val="0"/>
        <w:autoSpaceDN w:val="0"/>
        <w:adjustRightInd w:val="0"/>
        <w:spacing w:after="0" w:line="240" w:lineRule="auto"/>
        <w:ind w:firstLine="540"/>
        <w:jc w:val="both"/>
        <w:outlineLvl w:val="0"/>
        <w:rPr>
          <w:rFonts w:ascii="Times New Roman" w:hAnsi="Times New Roman" w:cs="Times New Roman"/>
        </w:rPr>
      </w:pPr>
      <w:r w:rsidRPr="007B1F16">
        <w:rPr>
          <w:rFonts w:ascii="Times New Roman" w:hAnsi="Times New Roman" w:cs="Times New Roman"/>
          <w:color w:val="000000"/>
        </w:rPr>
        <w:t xml:space="preserve">В соответствии </w:t>
      </w:r>
      <w:r w:rsidRPr="007B1F16">
        <w:rPr>
          <w:rFonts w:ascii="Times New Roman" w:hAnsi="Times New Roman" w:cs="Times New Roman"/>
        </w:rPr>
        <w:t xml:space="preserve">с </w:t>
      </w:r>
      <w:r w:rsidRPr="007B1F16">
        <w:rPr>
          <w:rFonts w:ascii="Times New Roman" w:hAnsi="Times New Roman" w:cs="Times New Roman"/>
          <w:color w:val="000000"/>
        </w:rPr>
        <w:t>Федеральным законом от 06.10.2003 № 131-ФЗ «Об общих принципах организации местного самоуправления в Российской Федерации»,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в</w:t>
      </w:r>
      <w:r w:rsidRPr="007B1F16">
        <w:rPr>
          <w:rFonts w:ascii="Times New Roman" w:hAnsi="Times New Roman" w:cs="Times New Roman"/>
        </w:rPr>
        <w:t xml:space="preserve"> соответствии со</w:t>
      </w:r>
      <w:r w:rsidRPr="007B1F16">
        <w:rPr>
          <w:rFonts w:ascii="Times New Roman" w:hAnsi="Times New Roman" w:cs="Times New Roman"/>
          <w:color w:val="000000"/>
        </w:rPr>
        <w:t xml:space="preserve"> </w:t>
      </w:r>
      <w:r w:rsidRPr="007B1F16">
        <w:rPr>
          <w:rFonts w:ascii="Times New Roman" w:hAnsi="Times New Roman" w:cs="Times New Roman"/>
        </w:rPr>
        <w:t>статьей 42 Устава</w:t>
      </w:r>
      <w:r w:rsidRPr="007B1F16">
        <w:rPr>
          <w:rFonts w:ascii="Times New Roman" w:hAnsi="Times New Roman" w:cs="Times New Roman"/>
          <w:color w:val="000000"/>
        </w:rPr>
        <w:t xml:space="preserve"> муниципального образования Тужинский муниципальный район Кировской области Тужинская районная Дума РЕШИЛА</w:t>
      </w:r>
      <w:r w:rsidRPr="007B1F16">
        <w:rPr>
          <w:rFonts w:ascii="Times New Roman" w:hAnsi="Times New Roman" w:cs="Times New Roman"/>
        </w:rPr>
        <w:t>:</w:t>
      </w:r>
    </w:p>
    <w:p w:rsidR="007B1F16" w:rsidRPr="007B1F16" w:rsidRDefault="007B1F16" w:rsidP="007B1F16">
      <w:pPr>
        <w:pStyle w:val="a4"/>
        <w:ind w:firstLine="709"/>
        <w:jc w:val="both"/>
        <w:rPr>
          <w:rFonts w:ascii="Times New Roman" w:hAnsi="Times New Roman"/>
          <w:lang w:val="ru-RU"/>
        </w:rPr>
      </w:pPr>
      <w:r w:rsidRPr="007B1F16">
        <w:rPr>
          <w:rFonts w:ascii="Times New Roman" w:hAnsi="Times New Roman"/>
          <w:lang w:val="ru-RU"/>
        </w:rPr>
        <w:t xml:space="preserve">1. Внести в решение Тужинской районной Думы от 30.06.2014 № 43/304 «Об утверждении форм ведения реестра </w:t>
      </w:r>
      <w:r w:rsidRPr="007B1F16">
        <w:rPr>
          <w:rFonts w:ascii="Times New Roman" w:hAnsi="Times New Roman"/>
          <w:color w:val="000000"/>
          <w:lang w:val="ru-RU"/>
        </w:rPr>
        <w:t>муниципального имущества муниципального образования Тужинский муниципальный район Кировской области»</w:t>
      </w:r>
      <w:r w:rsidRPr="007B1F16">
        <w:rPr>
          <w:rFonts w:ascii="Times New Roman" w:hAnsi="Times New Roman"/>
          <w:lang w:val="ru-RU"/>
        </w:rPr>
        <w:t xml:space="preserve"> (далее - Решение) следующие изменения:</w:t>
      </w:r>
    </w:p>
    <w:p w:rsidR="007B1F16" w:rsidRPr="007B1F16" w:rsidRDefault="007B1F16" w:rsidP="007B1F16">
      <w:pPr>
        <w:tabs>
          <w:tab w:val="left" w:pos="567"/>
        </w:tabs>
        <w:spacing w:after="0" w:line="240" w:lineRule="auto"/>
        <w:ind w:firstLine="709"/>
        <w:contextualSpacing/>
        <w:jc w:val="both"/>
        <w:rPr>
          <w:rFonts w:ascii="Times New Roman" w:hAnsi="Times New Roman" w:cs="Times New Roman"/>
        </w:rPr>
      </w:pPr>
      <w:r w:rsidRPr="007B1F16">
        <w:rPr>
          <w:rFonts w:ascii="Times New Roman" w:hAnsi="Times New Roman" w:cs="Times New Roman"/>
        </w:rPr>
        <w:t>1.1. Пункт 2 Решения изложить в следующей редакции:</w:t>
      </w:r>
    </w:p>
    <w:p w:rsidR="007B1F16" w:rsidRPr="007B1F16" w:rsidRDefault="007B1F16" w:rsidP="007B1F16">
      <w:pPr>
        <w:tabs>
          <w:tab w:val="left" w:pos="567"/>
        </w:tabs>
        <w:spacing w:after="0" w:line="240" w:lineRule="auto"/>
        <w:ind w:firstLine="709"/>
        <w:contextualSpacing/>
        <w:jc w:val="both"/>
        <w:rPr>
          <w:rFonts w:ascii="Times New Roman" w:hAnsi="Times New Roman" w:cs="Times New Roman"/>
        </w:rPr>
      </w:pPr>
      <w:r w:rsidRPr="007B1F16">
        <w:rPr>
          <w:rFonts w:ascii="Times New Roman" w:hAnsi="Times New Roman" w:cs="Times New Roman"/>
        </w:rPr>
        <w:t xml:space="preserve">«2. Установить минимальный размер балансовой стоимости иного не относящегося </w:t>
      </w:r>
      <w:r w:rsidR="000006E4">
        <w:rPr>
          <w:rFonts w:ascii="Times New Roman" w:hAnsi="Times New Roman" w:cs="Times New Roman"/>
        </w:rPr>
        <w:br/>
      </w:r>
      <w:r w:rsidRPr="007B1F16">
        <w:rPr>
          <w:rFonts w:ascii="Times New Roman" w:hAnsi="Times New Roman" w:cs="Times New Roman"/>
        </w:rPr>
        <w:t xml:space="preserve">к недвижимости имущества, находящегося в муниципальной собственности  и подлежащего включению </w:t>
      </w:r>
      <w:r w:rsidR="000006E4">
        <w:rPr>
          <w:rFonts w:ascii="Times New Roman" w:hAnsi="Times New Roman" w:cs="Times New Roman"/>
        </w:rPr>
        <w:br/>
      </w:r>
      <w:r w:rsidRPr="007B1F16">
        <w:rPr>
          <w:rFonts w:ascii="Times New Roman" w:hAnsi="Times New Roman" w:cs="Times New Roman"/>
        </w:rPr>
        <w:t>в реестр муниципального имущества  муниципального образования Тужинский муниципальный район Кировской области, в размере 40 (сорока тысяч) рублей.</w:t>
      </w:r>
    </w:p>
    <w:p w:rsidR="007B1F16" w:rsidRPr="007B1F16" w:rsidRDefault="007B1F16" w:rsidP="007B1F16">
      <w:pPr>
        <w:tabs>
          <w:tab w:val="left" w:pos="567"/>
        </w:tabs>
        <w:spacing w:after="0" w:line="240" w:lineRule="auto"/>
        <w:ind w:firstLine="709"/>
        <w:contextualSpacing/>
        <w:jc w:val="both"/>
        <w:rPr>
          <w:rFonts w:ascii="Times New Roman" w:hAnsi="Times New Roman" w:cs="Times New Roman"/>
        </w:rPr>
      </w:pPr>
      <w:r w:rsidRPr="007B1F16">
        <w:rPr>
          <w:rFonts w:ascii="Times New Roman" w:hAnsi="Times New Roman" w:cs="Times New Roman"/>
        </w:rPr>
        <w:t>1.2</w:t>
      </w:r>
      <w:r w:rsidRPr="007B1F16">
        <w:rPr>
          <w:rFonts w:ascii="Times New Roman" w:hAnsi="Times New Roman" w:cs="Times New Roman"/>
          <w:color w:val="333333"/>
          <w:shd w:val="clear" w:color="auto" w:fill="FFFFFF"/>
        </w:rPr>
        <w:t>.</w:t>
      </w:r>
      <w:r w:rsidRPr="007B1F16">
        <w:rPr>
          <w:rFonts w:ascii="Times New Roman" w:hAnsi="Times New Roman" w:cs="Times New Roman"/>
        </w:rPr>
        <w:t xml:space="preserve"> Форму № 4 «Сведения о муниципальном движимом имуществе» изложить в новой редакции, согласно приложению.</w:t>
      </w:r>
    </w:p>
    <w:p w:rsidR="007B1F16" w:rsidRPr="007B1F16" w:rsidRDefault="007B1F16" w:rsidP="007B1F16">
      <w:pPr>
        <w:tabs>
          <w:tab w:val="left" w:pos="9680"/>
        </w:tabs>
        <w:spacing w:after="0" w:line="240" w:lineRule="auto"/>
        <w:ind w:firstLine="709"/>
        <w:jc w:val="both"/>
        <w:rPr>
          <w:rFonts w:ascii="Times New Roman" w:hAnsi="Times New Roman" w:cs="Times New Roman"/>
        </w:rPr>
      </w:pPr>
      <w:r w:rsidRPr="007B1F16">
        <w:rPr>
          <w:rFonts w:ascii="Times New Roman" w:hAnsi="Times New Roman" w:cs="Times New Roman"/>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353D" w:rsidRPr="00240888" w:rsidRDefault="0071353D" w:rsidP="007B1F16">
      <w:pPr>
        <w:spacing w:after="0" w:line="240" w:lineRule="auto"/>
        <w:contextualSpacing/>
        <w:jc w:val="both"/>
        <w:rPr>
          <w:rFonts w:ascii="Times New Roman" w:hAnsi="Times New Roman"/>
          <w:sz w:val="20"/>
          <w:szCs w:val="20"/>
        </w:rPr>
      </w:pPr>
    </w:p>
    <w:p w:rsidR="0071353D" w:rsidRPr="00240888" w:rsidRDefault="0071353D" w:rsidP="0071353D">
      <w:pPr>
        <w:spacing w:after="0" w:line="240" w:lineRule="auto"/>
        <w:rPr>
          <w:rFonts w:ascii="Times New Roman" w:hAnsi="Times New Roman"/>
        </w:rPr>
      </w:pPr>
      <w:r w:rsidRPr="00240888">
        <w:rPr>
          <w:rFonts w:ascii="Times New Roman" w:hAnsi="Times New Roman"/>
        </w:rPr>
        <w:t>Председатель Тужинской</w:t>
      </w:r>
    </w:p>
    <w:p w:rsidR="0071353D" w:rsidRPr="007B22A6" w:rsidRDefault="0071353D" w:rsidP="0071353D">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71353D" w:rsidRDefault="0071353D" w:rsidP="0071353D">
      <w:pPr>
        <w:spacing w:after="0" w:line="240" w:lineRule="auto"/>
        <w:jc w:val="both"/>
        <w:rPr>
          <w:rFonts w:ascii="Times New Roman" w:hAnsi="Times New Roman"/>
          <w:color w:val="000000"/>
        </w:rPr>
      </w:pPr>
    </w:p>
    <w:p w:rsidR="0071353D" w:rsidRPr="00613028" w:rsidRDefault="0071353D" w:rsidP="0071353D">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71353D" w:rsidRDefault="0071353D" w:rsidP="0071353D">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0006E4" w:rsidRDefault="000006E4" w:rsidP="0071353D">
      <w:pPr>
        <w:spacing w:after="0" w:line="240" w:lineRule="auto"/>
        <w:ind w:left="6237" w:right="-1"/>
        <w:rPr>
          <w:rFonts w:ascii="Times New Roman" w:hAnsi="Times New Roman"/>
        </w:rPr>
        <w:sectPr w:rsidR="000006E4" w:rsidSect="00E8076C">
          <w:pgSz w:w="11906" w:h="16838"/>
          <w:pgMar w:top="851" w:right="707" w:bottom="851" w:left="1134" w:header="708" w:footer="708" w:gutter="0"/>
          <w:cols w:space="708"/>
          <w:docGrid w:linePitch="360"/>
        </w:sectPr>
      </w:pPr>
    </w:p>
    <w:p w:rsidR="007B1F16" w:rsidRPr="00E23CDB" w:rsidRDefault="007B1F16" w:rsidP="007B1F16">
      <w:pPr>
        <w:spacing w:after="0" w:line="240" w:lineRule="auto"/>
        <w:ind w:left="10065"/>
        <w:rPr>
          <w:rFonts w:ascii="Times New Roman" w:hAnsi="Times New Roman" w:cs="Times New Roman"/>
        </w:rPr>
      </w:pPr>
      <w:r w:rsidRPr="00E23CDB">
        <w:rPr>
          <w:rFonts w:ascii="Times New Roman" w:hAnsi="Times New Roman" w:cs="Times New Roman"/>
        </w:rPr>
        <w:lastRenderedPageBreak/>
        <w:t xml:space="preserve">Приложение </w:t>
      </w:r>
    </w:p>
    <w:p w:rsidR="007B1F16" w:rsidRPr="007B1F16" w:rsidRDefault="007B1F16" w:rsidP="007B1F16">
      <w:pPr>
        <w:pStyle w:val="a4"/>
        <w:ind w:left="10065"/>
        <w:rPr>
          <w:rFonts w:ascii="Times New Roman" w:hAnsi="Times New Roman"/>
          <w:lang w:val="ru-RU"/>
        </w:rPr>
      </w:pPr>
    </w:p>
    <w:p w:rsidR="007B1F16" w:rsidRPr="007B1F16" w:rsidRDefault="007B1F16" w:rsidP="007B1F16">
      <w:pPr>
        <w:pStyle w:val="a4"/>
        <w:ind w:left="10065"/>
        <w:rPr>
          <w:rFonts w:ascii="Times New Roman" w:hAnsi="Times New Roman"/>
          <w:lang w:val="ru-RU"/>
        </w:rPr>
      </w:pPr>
      <w:r w:rsidRPr="007B1F16">
        <w:rPr>
          <w:rFonts w:ascii="Times New Roman" w:hAnsi="Times New Roman"/>
          <w:lang w:val="ru-RU"/>
        </w:rPr>
        <w:t>к решению Тужинской</w:t>
      </w:r>
      <w:r>
        <w:rPr>
          <w:rFonts w:ascii="Times New Roman" w:hAnsi="Times New Roman"/>
          <w:lang w:val="ru-RU"/>
        </w:rPr>
        <w:t xml:space="preserve"> </w:t>
      </w:r>
      <w:r w:rsidRPr="007B1F16">
        <w:rPr>
          <w:rFonts w:ascii="Times New Roman" w:hAnsi="Times New Roman"/>
          <w:lang w:val="ru-RU"/>
        </w:rPr>
        <w:t xml:space="preserve">районной Думы </w:t>
      </w:r>
    </w:p>
    <w:p w:rsidR="007B1F16" w:rsidRPr="007B1F16" w:rsidRDefault="007B1F16" w:rsidP="007B1F16">
      <w:pPr>
        <w:pStyle w:val="a4"/>
        <w:ind w:left="10065"/>
        <w:rPr>
          <w:rFonts w:ascii="Times New Roman" w:hAnsi="Times New Roman"/>
          <w:lang w:val="ru-RU"/>
        </w:rPr>
      </w:pPr>
      <w:r w:rsidRPr="007B1F16">
        <w:rPr>
          <w:rFonts w:ascii="Times New Roman" w:hAnsi="Times New Roman"/>
          <w:lang w:val="ru-RU"/>
        </w:rPr>
        <w:t>от 04.12.2020 № 52/375</w:t>
      </w:r>
    </w:p>
    <w:p w:rsidR="007B1F16" w:rsidRPr="007B1F16" w:rsidRDefault="007B1F16" w:rsidP="007B1F16">
      <w:pPr>
        <w:pStyle w:val="a4"/>
        <w:ind w:left="10065"/>
        <w:rPr>
          <w:rFonts w:ascii="Times New Roman" w:hAnsi="Times New Roman"/>
          <w:lang w:val="ru-RU"/>
        </w:rPr>
      </w:pPr>
    </w:p>
    <w:p w:rsidR="007B1F16" w:rsidRPr="007B1F16" w:rsidRDefault="007B1F16" w:rsidP="007B1F16">
      <w:pPr>
        <w:pStyle w:val="a4"/>
        <w:ind w:left="10065"/>
        <w:rPr>
          <w:rFonts w:ascii="Times New Roman" w:hAnsi="Times New Roman"/>
          <w:lang w:val="ru-RU"/>
        </w:rPr>
      </w:pPr>
      <w:r w:rsidRPr="007B1F16">
        <w:rPr>
          <w:rFonts w:ascii="Times New Roman" w:hAnsi="Times New Roman"/>
          <w:lang w:val="ru-RU"/>
        </w:rPr>
        <w:t>Форма № 4</w:t>
      </w:r>
    </w:p>
    <w:p w:rsidR="007B1F16" w:rsidRPr="007B1F16" w:rsidRDefault="007B1F16" w:rsidP="007B1F16">
      <w:pPr>
        <w:pStyle w:val="a4"/>
        <w:jc w:val="center"/>
        <w:rPr>
          <w:rFonts w:ascii="Times New Roman" w:hAnsi="Times New Roman"/>
          <w:b/>
          <w:lang w:val="ru-RU"/>
        </w:rPr>
      </w:pPr>
    </w:p>
    <w:p w:rsidR="007B1F16" w:rsidRPr="00E23CDB" w:rsidRDefault="007B1F16" w:rsidP="007B1F16">
      <w:pPr>
        <w:pStyle w:val="ConsPlusNonformat"/>
        <w:widowControl/>
        <w:jc w:val="center"/>
        <w:rPr>
          <w:rFonts w:ascii="Times New Roman" w:hAnsi="Times New Roman" w:cs="Times New Roman"/>
          <w:b/>
          <w:color w:val="000000"/>
          <w:sz w:val="22"/>
          <w:szCs w:val="22"/>
        </w:rPr>
      </w:pPr>
      <w:r w:rsidRPr="00E23CDB">
        <w:rPr>
          <w:rFonts w:ascii="Times New Roman" w:hAnsi="Times New Roman" w:cs="Times New Roman"/>
          <w:b/>
          <w:sz w:val="22"/>
          <w:szCs w:val="22"/>
        </w:rPr>
        <w:t xml:space="preserve">2. </w:t>
      </w:r>
      <w:r w:rsidRPr="00E23CDB">
        <w:rPr>
          <w:rFonts w:ascii="Times New Roman" w:hAnsi="Times New Roman" w:cs="Times New Roman"/>
          <w:b/>
          <w:color w:val="000000"/>
          <w:sz w:val="22"/>
          <w:szCs w:val="22"/>
        </w:rPr>
        <w:t xml:space="preserve">Раздел реестра муниципального имущества муниципального образования Тужинский </w:t>
      </w:r>
    </w:p>
    <w:p w:rsidR="007B1F16" w:rsidRPr="00E23CDB" w:rsidRDefault="007B1F16" w:rsidP="007B1F16">
      <w:pPr>
        <w:pStyle w:val="ConsPlusNonformat"/>
        <w:widowControl/>
        <w:jc w:val="center"/>
        <w:rPr>
          <w:rFonts w:ascii="Times New Roman" w:hAnsi="Times New Roman" w:cs="Times New Roman"/>
          <w:b/>
          <w:color w:val="000000"/>
          <w:sz w:val="22"/>
          <w:szCs w:val="22"/>
        </w:rPr>
      </w:pPr>
      <w:r w:rsidRPr="00E23CDB">
        <w:rPr>
          <w:rFonts w:ascii="Times New Roman" w:hAnsi="Times New Roman" w:cs="Times New Roman"/>
          <w:b/>
          <w:color w:val="000000"/>
          <w:sz w:val="22"/>
          <w:szCs w:val="22"/>
        </w:rPr>
        <w:t>муниципальный район Кировской области</w:t>
      </w:r>
    </w:p>
    <w:p w:rsidR="007B1F16" w:rsidRPr="007B1F16" w:rsidRDefault="007B1F16" w:rsidP="007B1F16">
      <w:pPr>
        <w:pStyle w:val="a4"/>
        <w:tabs>
          <w:tab w:val="left" w:pos="567"/>
        </w:tabs>
        <w:jc w:val="center"/>
        <w:rPr>
          <w:rFonts w:ascii="Times New Roman" w:hAnsi="Times New Roman"/>
          <w:b/>
          <w:lang w:val="ru-RU"/>
        </w:rPr>
      </w:pPr>
      <w:r w:rsidRPr="007B1F16">
        <w:rPr>
          <w:rFonts w:ascii="Times New Roman" w:hAnsi="Times New Roman"/>
          <w:b/>
          <w:color w:val="000000"/>
          <w:lang w:val="ru-RU"/>
        </w:rPr>
        <w:t>2.1. Сведения о муниципальном движимом имуществе</w:t>
      </w:r>
      <w:r w:rsidRPr="007B1F16">
        <w:rPr>
          <w:rFonts w:ascii="Times New Roman" w:hAnsi="Times New Roman"/>
          <w:b/>
          <w:lang w:val="ru-RU"/>
        </w:rPr>
        <w:t xml:space="preserve"> </w:t>
      </w:r>
    </w:p>
    <w:p w:rsidR="007B1F16" w:rsidRPr="007B1F16" w:rsidRDefault="007B1F16" w:rsidP="007B1F16">
      <w:pPr>
        <w:pStyle w:val="a4"/>
        <w:tabs>
          <w:tab w:val="left" w:pos="567"/>
        </w:tabs>
        <w:rPr>
          <w:rFonts w:ascii="Times New Roman" w:hAnsi="Times New Roman"/>
          <w:lang w:val="ru-RU"/>
        </w:rPr>
      </w:pPr>
    </w:p>
    <w:tbl>
      <w:tblPr>
        <w:tblW w:w="1530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53"/>
        <w:gridCol w:w="1417"/>
        <w:gridCol w:w="1933"/>
        <w:gridCol w:w="1516"/>
        <w:gridCol w:w="1329"/>
        <w:gridCol w:w="1417"/>
        <w:gridCol w:w="1418"/>
        <w:gridCol w:w="1855"/>
        <w:gridCol w:w="1199"/>
        <w:gridCol w:w="1766"/>
      </w:tblGrid>
      <w:tr w:rsidR="007B1F16" w:rsidRPr="00E23CDB" w:rsidTr="00BA1EE2">
        <w:trPr>
          <w:cantSplit/>
          <w:trHeight w:val="2774"/>
        </w:trPr>
        <w:tc>
          <w:tcPr>
            <w:tcW w:w="1453" w:type="dxa"/>
          </w:tcPr>
          <w:p w:rsidR="007B1F16" w:rsidRPr="00E23CDB" w:rsidRDefault="007B1F16" w:rsidP="00BA1EE2">
            <w:pPr>
              <w:pStyle w:val="ConsPlusNormal"/>
              <w:jc w:val="center"/>
              <w:rPr>
                <w:color w:val="000000"/>
                <w:sz w:val="22"/>
                <w:szCs w:val="22"/>
              </w:rPr>
            </w:pPr>
            <w:r w:rsidRPr="00E23CDB">
              <w:rPr>
                <w:color w:val="000000"/>
                <w:sz w:val="22"/>
                <w:szCs w:val="22"/>
              </w:rPr>
              <w:t>Реестровый номер</w:t>
            </w:r>
          </w:p>
          <w:p w:rsidR="007B1F16" w:rsidRPr="00E23CDB" w:rsidRDefault="007B1F16" w:rsidP="00BA1EE2">
            <w:pPr>
              <w:pStyle w:val="ConsPlusNormal"/>
              <w:jc w:val="center"/>
              <w:rPr>
                <w:color w:val="000000"/>
                <w:sz w:val="22"/>
                <w:szCs w:val="22"/>
              </w:rPr>
            </w:pPr>
            <w:r w:rsidRPr="00E23CDB">
              <w:rPr>
                <w:color w:val="000000"/>
                <w:sz w:val="22"/>
                <w:szCs w:val="22"/>
              </w:rPr>
              <w:t xml:space="preserve">643 43 33 </w:t>
            </w:r>
          </w:p>
        </w:tc>
        <w:tc>
          <w:tcPr>
            <w:tcW w:w="1417"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Наименование   </w:t>
            </w:r>
            <w:r w:rsidRPr="00E23CDB">
              <w:rPr>
                <w:color w:val="000000"/>
                <w:sz w:val="22"/>
                <w:szCs w:val="22"/>
              </w:rPr>
              <w:br/>
              <w:t>движимого имущества</w:t>
            </w:r>
          </w:p>
        </w:tc>
        <w:tc>
          <w:tcPr>
            <w:tcW w:w="1933" w:type="dxa"/>
          </w:tcPr>
          <w:p w:rsidR="007B1F16" w:rsidRPr="00E23CDB" w:rsidRDefault="007B1F16" w:rsidP="00BA1EE2">
            <w:pPr>
              <w:autoSpaceDE w:val="0"/>
              <w:autoSpaceDN w:val="0"/>
              <w:adjustRightInd w:val="0"/>
              <w:spacing w:after="0" w:line="240" w:lineRule="auto"/>
              <w:jc w:val="center"/>
              <w:rPr>
                <w:rFonts w:ascii="Times New Roman" w:hAnsi="Times New Roman" w:cs="Times New Roman"/>
                <w:color w:val="000000"/>
              </w:rPr>
            </w:pPr>
            <w:r w:rsidRPr="00E23CDB">
              <w:rPr>
                <w:rFonts w:ascii="Times New Roman" w:hAnsi="Times New Roman" w:cs="Times New Roman"/>
                <w:color w:val="000000"/>
              </w:rPr>
              <w:t xml:space="preserve">Год </w:t>
            </w:r>
            <w:r w:rsidRPr="00E23CDB">
              <w:rPr>
                <w:rFonts w:ascii="Times New Roman" w:hAnsi="Times New Roman" w:cs="Times New Roman"/>
                <w:color w:val="000000"/>
              </w:rPr>
              <w:br/>
              <w:t>изготовления (</w:t>
            </w:r>
            <w:r w:rsidRPr="00E23CDB">
              <w:rPr>
                <w:rFonts w:ascii="Times New Roman" w:hAnsi="Times New Roman" w:cs="Times New Roman"/>
              </w:rPr>
              <w:t>даты возникновения и прекращения права муниципальной собственности на движимое имущество</w:t>
            </w:r>
            <w:r w:rsidRPr="00E23CDB">
              <w:rPr>
                <w:rFonts w:ascii="Times New Roman" w:hAnsi="Times New Roman" w:cs="Times New Roman"/>
                <w:color w:val="000000"/>
              </w:rPr>
              <w:t>)</w:t>
            </w:r>
          </w:p>
        </w:tc>
        <w:tc>
          <w:tcPr>
            <w:tcW w:w="1516"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Начисленная амортизация (износ), (руб.)  </w:t>
            </w:r>
          </w:p>
        </w:tc>
        <w:tc>
          <w:tcPr>
            <w:tcW w:w="1329"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Балансовая </w:t>
            </w:r>
            <w:r w:rsidRPr="00E23CDB">
              <w:rPr>
                <w:color w:val="000000"/>
                <w:sz w:val="22"/>
                <w:szCs w:val="22"/>
              </w:rPr>
              <w:br/>
              <w:t xml:space="preserve">стоимость </w:t>
            </w:r>
            <w:r w:rsidRPr="00E23CDB">
              <w:rPr>
                <w:color w:val="000000"/>
                <w:sz w:val="22"/>
                <w:szCs w:val="22"/>
              </w:rPr>
              <w:br/>
              <w:t>(руб.)</w:t>
            </w:r>
          </w:p>
        </w:tc>
        <w:tc>
          <w:tcPr>
            <w:tcW w:w="1417"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Остаточная  </w:t>
            </w:r>
            <w:r w:rsidRPr="00E23CDB">
              <w:rPr>
                <w:color w:val="000000"/>
                <w:sz w:val="22"/>
                <w:szCs w:val="22"/>
              </w:rPr>
              <w:br/>
              <w:t>стоимость</w:t>
            </w:r>
            <w:r w:rsidRPr="00E23CDB">
              <w:rPr>
                <w:color w:val="000000"/>
                <w:sz w:val="22"/>
                <w:szCs w:val="22"/>
              </w:rPr>
              <w:br/>
              <w:t>(руб.)</w:t>
            </w:r>
          </w:p>
        </w:tc>
        <w:tc>
          <w:tcPr>
            <w:tcW w:w="1418" w:type="dxa"/>
          </w:tcPr>
          <w:p w:rsidR="007B1F16" w:rsidRPr="00E23CDB" w:rsidRDefault="007B1F16" w:rsidP="00BA1EE2">
            <w:pPr>
              <w:pStyle w:val="ConsPlusNormal"/>
              <w:jc w:val="center"/>
              <w:rPr>
                <w:color w:val="000000"/>
                <w:sz w:val="22"/>
                <w:szCs w:val="22"/>
              </w:rPr>
            </w:pPr>
            <w:r w:rsidRPr="00E23CDB">
              <w:rPr>
                <w:color w:val="000000"/>
                <w:sz w:val="22"/>
                <w:szCs w:val="22"/>
              </w:rPr>
              <w:t>Реквизиты документов - оснований возникновения права муниципальной собственности</w:t>
            </w:r>
          </w:p>
        </w:tc>
        <w:tc>
          <w:tcPr>
            <w:tcW w:w="1855"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Реквизиты документов -прекращения права муниципальной собственности </w:t>
            </w:r>
          </w:p>
        </w:tc>
        <w:tc>
          <w:tcPr>
            <w:tcW w:w="1199" w:type="dxa"/>
          </w:tcPr>
          <w:p w:rsidR="007B1F16" w:rsidRPr="00E23CDB" w:rsidRDefault="007B1F16" w:rsidP="00BA1EE2">
            <w:pPr>
              <w:pStyle w:val="ConsPlusNormal"/>
              <w:jc w:val="center"/>
              <w:rPr>
                <w:color w:val="000000"/>
                <w:sz w:val="22"/>
                <w:szCs w:val="22"/>
              </w:rPr>
            </w:pPr>
            <w:r w:rsidRPr="00E23CDB">
              <w:rPr>
                <w:color w:val="000000"/>
                <w:sz w:val="22"/>
                <w:szCs w:val="22"/>
              </w:rPr>
              <w:t xml:space="preserve">Сведения о правообладателе </w:t>
            </w:r>
          </w:p>
        </w:tc>
        <w:tc>
          <w:tcPr>
            <w:tcW w:w="1766" w:type="dxa"/>
          </w:tcPr>
          <w:p w:rsidR="007B1F16" w:rsidRPr="00E23CDB" w:rsidRDefault="007B1F16" w:rsidP="00BA1EE2">
            <w:pPr>
              <w:pStyle w:val="ConsPlusNormal"/>
              <w:jc w:val="center"/>
              <w:rPr>
                <w:color w:val="000000"/>
                <w:sz w:val="22"/>
                <w:szCs w:val="22"/>
              </w:rPr>
            </w:pPr>
            <w:r w:rsidRPr="00E23CDB">
              <w:rPr>
                <w:sz w:val="22"/>
                <w:szCs w:val="22"/>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
        </w:tc>
      </w:tr>
      <w:tr w:rsidR="007B1F16" w:rsidRPr="00E23CDB" w:rsidTr="00BA1EE2">
        <w:trPr>
          <w:cantSplit/>
          <w:trHeight w:val="65"/>
        </w:trPr>
        <w:tc>
          <w:tcPr>
            <w:tcW w:w="1453" w:type="dxa"/>
          </w:tcPr>
          <w:p w:rsidR="007B1F16" w:rsidRPr="00E23CDB" w:rsidRDefault="007B1F16" w:rsidP="00BA1EE2">
            <w:pPr>
              <w:pStyle w:val="ConsPlusNormal"/>
              <w:jc w:val="center"/>
              <w:rPr>
                <w:color w:val="000000"/>
                <w:sz w:val="22"/>
                <w:szCs w:val="22"/>
              </w:rPr>
            </w:pPr>
            <w:r w:rsidRPr="00E23CDB">
              <w:rPr>
                <w:color w:val="000000"/>
                <w:sz w:val="22"/>
                <w:szCs w:val="22"/>
              </w:rPr>
              <w:t>1</w:t>
            </w:r>
          </w:p>
        </w:tc>
        <w:tc>
          <w:tcPr>
            <w:tcW w:w="1417" w:type="dxa"/>
          </w:tcPr>
          <w:p w:rsidR="007B1F16" w:rsidRPr="00E23CDB" w:rsidRDefault="007B1F16" w:rsidP="00BA1EE2">
            <w:pPr>
              <w:pStyle w:val="ConsPlusNormal"/>
              <w:jc w:val="center"/>
              <w:rPr>
                <w:color w:val="000000"/>
                <w:sz w:val="22"/>
                <w:szCs w:val="22"/>
              </w:rPr>
            </w:pPr>
            <w:r w:rsidRPr="00E23CDB">
              <w:rPr>
                <w:color w:val="000000"/>
                <w:sz w:val="22"/>
                <w:szCs w:val="22"/>
              </w:rPr>
              <w:t>2</w:t>
            </w:r>
          </w:p>
        </w:tc>
        <w:tc>
          <w:tcPr>
            <w:tcW w:w="1933" w:type="dxa"/>
          </w:tcPr>
          <w:p w:rsidR="007B1F16" w:rsidRPr="00E23CDB" w:rsidRDefault="007B1F16" w:rsidP="00BA1EE2">
            <w:pPr>
              <w:pStyle w:val="ConsPlusNormal"/>
              <w:jc w:val="center"/>
              <w:rPr>
                <w:color w:val="000000"/>
                <w:sz w:val="22"/>
                <w:szCs w:val="22"/>
              </w:rPr>
            </w:pPr>
            <w:r w:rsidRPr="00E23CDB">
              <w:rPr>
                <w:color w:val="000000"/>
                <w:sz w:val="22"/>
                <w:szCs w:val="22"/>
              </w:rPr>
              <w:t>3</w:t>
            </w:r>
          </w:p>
        </w:tc>
        <w:tc>
          <w:tcPr>
            <w:tcW w:w="1516" w:type="dxa"/>
          </w:tcPr>
          <w:p w:rsidR="007B1F16" w:rsidRPr="00E23CDB" w:rsidRDefault="007B1F16" w:rsidP="00BA1EE2">
            <w:pPr>
              <w:pStyle w:val="ConsPlusNormal"/>
              <w:jc w:val="center"/>
              <w:rPr>
                <w:color w:val="000000"/>
                <w:sz w:val="22"/>
                <w:szCs w:val="22"/>
              </w:rPr>
            </w:pPr>
            <w:r w:rsidRPr="00E23CDB">
              <w:rPr>
                <w:color w:val="000000"/>
                <w:sz w:val="22"/>
                <w:szCs w:val="22"/>
              </w:rPr>
              <w:t>4</w:t>
            </w:r>
          </w:p>
        </w:tc>
        <w:tc>
          <w:tcPr>
            <w:tcW w:w="1329" w:type="dxa"/>
          </w:tcPr>
          <w:p w:rsidR="007B1F16" w:rsidRPr="00E23CDB" w:rsidRDefault="007B1F16" w:rsidP="00BA1EE2">
            <w:pPr>
              <w:pStyle w:val="ConsPlusNormal"/>
              <w:jc w:val="center"/>
              <w:rPr>
                <w:color w:val="000000"/>
                <w:sz w:val="22"/>
                <w:szCs w:val="22"/>
              </w:rPr>
            </w:pPr>
            <w:r w:rsidRPr="00E23CDB">
              <w:rPr>
                <w:color w:val="000000"/>
                <w:sz w:val="22"/>
                <w:szCs w:val="22"/>
              </w:rPr>
              <w:t>5</w:t>
            </w:r>
          </w:p>
        </w:tc>
        <w:tc>
          <w:tcPr>
            <w:tcW w:w="1417" w:type="dxa"/>
          </w:tcPr>
          <w:p w:rsidR="007B1F16" w:rsidRPr="00E23CDB" w:rsidRDefault="007B1F16" w:rsidP="00BA1EE2">
            <w:pPr>
              <w:pStyle w:val="ConsPlusNormal"/>
              <w:jc w:val="center"/>
              <w:rPr>
                <w:color w:val="000000"/>
                <w:sz w:val="22"/>
                <w:szCs w:val="22"/>
              </w:rPr>
            </w:pPr>
            <w:r w:rsidRPr="00E23CDB">
              <w:rPr>
                <w:color w:val="000000"/>
                <w:sz w:val="22"/>
                <w:szCs w:val="22"/>
              </w:rPr>
              <w:t>6</w:t>
            </w:r>
          </w:p>
        </w:tc>
        <w:tc>
          <w:tcPr>
            <w:tcW w:w="1418" w:type="dxa"/>
          </w:tcPr>
          <w:p w:rsidR="007B1F16" w:rsidRPr="00E23CDB" w:rsidRDefault="007B1F16" w:rsidP="00BA1EE2">
            <w:pPr>
              <w:pStyle w:val="ConsPlusNormal"/>
              <w:jc w:val="center"/>
              <w:rPr>
                <w:color w:val="000000"/>
                <w:sz w:val="22"/>
                <w:szCs w:val="22"/>
              </w:rPr>
            </w:pPr>
            <w:r w:rsidRPr="00E23CDB">
              <w:rPr>
                <w:color w:val="000000"/>
                <w:sz w:val="22"/>
                <w:szCs w:val="22"/>
              </w:rPr>
              <w:t>7</w:t>
            </w:r>
          </w:p>
        </w:tc>
        <w:tc>
          <w:tcPr>
            <w:tcW w:w="1855" w:type="dxa"/>
          </w:tcPr>
          <w:p w:rsidR="007B1F16" w:rsidRPr="00E23CDB" w:rsidRDefault="007B1F16" w:rsidP="00BA1EE2">
            <w:pPr>
              <w:pStyle w:val="ConsPlusNormal"/>
              <w:jc w:val="center"/>
              <w:rPr>
                <w:color w:val="000000"/>
                <w:sz w:val="22"/>
                <w:szCs w:val="22"/>
              </w:rPr>
            </w:pPr>
            <w:r w:rsidRPr="00E23CDB">
              <w:rPr>
                <w:color w:val="000000"/>
                <w:sz w:val="22"/>
                <w:szCs w:val="22"/>
              </w:rPr>
              <w:t>8</w:t>
            </w:r>
          </w:p>
        </w:tc>
        <w:tc>
          <w:tcPr>
            <w:tcW w:w="1199" w:type="dxa"/>
          </w:tcPr>
          <w:p w:rsidR="007B1F16" w:rsidRPr="00E23CDB" w:rsidRDefault="007B1F16" w:rsidP="00BA1EE2">
            <w:pPr>
              <w:pStyle w:val="ConsPlusNormal"/>
              <w:jc w:val="center"/>
              <w:rPr>
                <w:color w:val="000000"/>
                <w:sz w:val="22"/>
                <w:szCs w:val="22"/>
              </w:rPr>
            </w:pPr>
            <w:r w:rsidRPr="00E23CDB">
              <w:rPr>
                <w:color w:val="000000"/>
                <w:sz w:val="22"/>
                <w:szCs w:val="22"/>
              </w:rPr>
              <w:t>9</w:t>
            </w:r>
          </w:p>
        </w:tc>
        <w:tc>
          <w:tcPr>
            <w:tcW w:w="1766" w:type="dxa"/>
          </w:tcPr>
          <w:p w:rsidR="007B1F16" w:rsidRPr="00E23CDB" w:rsidRDefault="007B1F16" w:rsidP="00BA1EE2">
            <w:pPr>
              <w:pStyle w:val="ConsPlusNormal"/>
              <w:jc w:val="center"/>
              <w:rPr>
                <w:color w:val="000000"/>
                <w:sz w:val="22"/>
                <w:szCs w:val="22"/>
              </w:rPr>
            </w:pPr>
            <w:r w:rsidRPr="00E23CDB">
              <w:rPr>
                <w:color w:val="000000"/>
                <w:sz w:val="22"/>
                <w:szCs w:val="22"/>
              </w:rPr>
              <w:t>10</w:t>
            </w:r>
          </w:p>
        </w:tc>
      </w:tr>
      <w:tr w:rsidR="007B1F16" w:rsidRPr="00E23CDB" w:rsidTr="00BA1EE2">
        <w:trPr>
          <w:cantSplit/>
          <w:trHeight w:val="65"/>
        </w:trPr>
        <w:tc>
          <w:tcPr>
            <w:tcW w:w="1453" w:type="dxa"/>
          </w:tcPr>
          <w:p w:rsidR="007B1F16" w:rsidRPr="00E23CDB" w:rsidRDefault="007B1F16" w:rsidP="00BA1EE2">
            <w:pPr>
              <w:pStyle w:val="ConsPlusNormal"/>
              <w:jc w:val="center"/>
              <w:rPr>
                <w:color w:val="000000"/>
                <w:sz w:val="22"/>
                <w:szCs w:val="22"/>
              </w:rPr>
            </w:pPr>
          </w:p>
        </w:tc>
        <w:tc>
          <w:tcPr>
            <w:tcW w:w="1417" w:type="dxa"/>
          </w:tcPr>
          <w:p w:rsidR="007B1F16" w:rsidRPr="00E23CDB" w:rsidRDefault="007B1F16" w:rsidP="00BA1EE2">
            <w:pPr>
              <w:pStyle w:val="ConsPlusNormal"/>
              <w:jc w:val="center"/>
              <w:rPr>
                <w:color w:val="000000"/>
                <w:sz w:val="22"/>
                <w:szCs w:val="22"/>
              </w:rPr>
            </w:pPr>
          </w:p>
        </w:tc>
        <w:tc>
          <w:tcPr>
            <w:tcW w:w="1933" w:type="dxa"/>
          </w:tcPr>
          <w:p w:rsidR="007B1F16" w:rsidRPr="00E23CDB" w:rsidRDefault="007B1F16" w:rsidP="00BA1EE2">
            <w:pPr>
              <w:pStyle w:val="ConsPlusNormal"/>
              <w:jc w:val="center"/>
              <w:rPr>
                <w:color w:val="000000"/>
                <w:sz w:val="22"/>
                <w:szCs w:val="22"/>
              </w:rPr>
            </w:pPr>
          </w:p>
        </w:tc>
        <w:tc>
          <w:tcPr>
            <w:tcW w:w="1516" w:type="dxa"/>
          </w:tcPr>
          <w:p w:rsidR="007B1F16" w:rsidRPr="00E23CDB" w:rsidRDefault="007B1F16" w:rsidP="00BA1EE2">
            <w:pPr>
              <w:pStyle w:val="ConsPlusNormal"/>
              <w:jc w:val="center"/>
              <w:rPr>
                <w:color w:val="000000"/>
                <w:sz w:val="22"/>
                <w:szCs w:val="22"/>
              </w:rPr>
            </w:pPr>
          </w:p>
        </w:tc>
        <w:tc>
          <w:tcPr>
            <w:tcW w:w="1329" w:type="dxa"/>
          </w:tcPr>
          <w:p w:rsidR="007B1F16" w:rsidRPr="00E23CDB" w:rsidRDefault="007B1F16" w:rsidP="00BA1EE2">
            <w:pPr>
              <w:pStyle w:val="ConsPlusNormal"/>
              <w:jc w:val="center"/>
              <w:rPr>
                <w:color w:val="000000"/>
                <w:sz w:val="22"/>
                <w:szCs w:val="22"/>
              </w:rPr>
            </w:pPr>
          </w:p>
        </w:tc>
        <w:tc>
          <w:tcPr>
            <w:tcW w:w="1417" w:type="dxa"/>
          </w:tcPr>
          <w:p w:rsidR="007B1F16" w:rsidRPr="00E23CDB" w:rsidRDefault="007B1F16" w:rsidP="00BA1EE2">
            <w:pPr>
              <w:pStyle w:val="ConsPlusNormal"/>
              <w:jc w:val="center"/>
              <w:rPr>
                <w:color w:val="000000"/>
                <w:sz w:val="22"/>
                <w:szCs w:val="22"/>
              </w:rPr>
            </w:pPr>
          </w:p>
        </w:tc>
        <w:tc>
          <w:tcPr>
            <w:tcW w:w="1418" w:type="dxa"/>
          </w:tcPr>
          <w:p w:rsidR="007B1F16" w:rsidRPr="00E23CDB" w:rsidRDefault="007B1F16" w:rsidP="00BA1EE2">
            <w:pPr>
              <w:pStyle w:val="ConsPlusNormal"/>
              <w:jc w:val="center"/>
              <w:rPr>
                <w:color w:val="000000"/>
                <w:sz w:val="22"/>
                <w:szCs w:val="22"/>
              </w:rPr>
            </w:pPr>
          </w:p>
        </w:tc>
        <w:tc>
          <w:tcPr>
            <w:tcW w:w="1855" w:type="dxa"/>
          </w:tcPr>
          <w:p w:rsidR="007B1F16" w:rsidRPr="00E23CDB" w:rsidRDefault="007B1F16" w:rsidP="00BA1EE2">
            <w:pPr>
              <w:pStyle w:val="ConsPlusNormal"/>
              <w:jc w:val="center"/>
              <w:rPr>
                <w:color w:val="000000"/>
                <w:sz w:val="22"/>
                <w:szCs w:val="22"/>
              </w:rPr>
            </w:pPr>
          </w:p>
        </w:tc>
        <w:tc>
          <w:tcPr>
            <w:tcW w:w="1199" w:type="dxa"/>
          </w:tcPr>
          <w:p w:rsidR="007B1F16" w:rsidRPr="00E23CDB" w:rsidRDefault="007B1F16" w:rsidP="00BA1EE2">
            <w:pPr>
              <w:pStyle w:val="ConsPlusNormal"/>
              <w:jc w:val="center"/>
              <w:rPr>
                <w:color w:val="000000"/>
                <w:sz w:val="22"/>
                <w:szCs w:val="22"/>
              </w:rPr>
            </w:pPr>
          </w:p>
        </w:tc>
        <w:tc>
          <w:tcPr>
            <w:tcW w:w="1766" w:type="dxa"/>
          </w:tcPr>
          <w:p w:rsidR="007B1F16" w:rsidRPr="00E23CDB" w:rsidRDefault="007B1F16" w:rsidP="00BA1EE2">
            <w:pPr>
              <w:pStyle w:val="ConsPlusNormal"/>
              <w:jc w:val="center"/>
              <w:rPr>
                <w:color w:val="000000"/>
                <w:sz w:val="22"/>
                <w:szCs w:val="22"/>
              </w:rPr>
            </w:pPr>
          </w:p>
        </w:tc>
      </w:tr>
    </w:tbl>
    <w:p w:rsidR="007B1F16" w:rsidRPr="00E23CDB" w:rsidRDefault="007B1F16" w:rsidP="007B1F16">
      <w:pPr>
        <w:pStyle w:val="a4"/>
        <w:tabs>
          <w:tab w:val="left" w:pos="567"/>
          <w:tab w:val="left" w:pos="12240"/>
        </w:tabs>
        <w:jc w:val="both"/>
        <w:rPr>
          <w:rFonts w:ascii="Times New Roman" w:hAnsi="Times New Roman"/>
          <w:b/>
        </w:rPr>
      </w:pPr>
      <w:r w:rsidRPr="00E23CDB">
        <w:rPr>
          <w:rFonts w:ascii="Times New Roman" w:hAnsi="Times New Roman"/>
        </w:rPr>
        <w:t xml:space="preserve">                                                                       </w:t>
      </w:r>
    </w:p>
    <w:p w:rsidR="007B1F16" w:rsidRPr="007B1F16" w:rsidRDefault="007B1F16" w:rsidP="007B1F16">
      <w:pPr>
        <w:pStyle w:val="a4"/>
        <w:tabs>
          <w:tab w:val="left" w:pos="567"/>
        </w:tabs>
        <w:jc w:val="center"/>
        <w:rPr>
          <w:rFonts w:ascii="Times New Roman" w:hAnsi="Times New Roman"/>
          <w:b/>
          <w:lang w:val="ru-RU"/>
        </w:rPr>
      </w:pPr>
      <w:r w:rsidRPr="007B1F16">
        <w:rPr>
          <w:rFonts w:ascii="Times New Roman" w:hAnsi="Times New Roman"/>
          <w:b/>
          <w:lang w:val="ru-RU"/>
        </w:rPr>
        <w:t>2.2. Сведения об ином имуществе, не относящегося к недвижимым и движимым вещам</w:t>
      </w:r>
    </w:p>
    <w:p w:rsidR="007B1F16" w:rsidRPr="007B1F16" w:rsidRDefault="007B1F16" w:rsidP="007B1F16">
      <w:pPr>
        <w:pStyle w:val="a4"/>
        <w:tabs>
          <w:tab w:val="left" w:pos="567"/>
        </w:tabs>
        <w:jc w:val="center"/>
        <w:rPr>
          <w:rFonts w:ascii="Times New Roman" w:hAnsi="Times New Roman"/>
          <w:lang w:val="ru-RU"/>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835"/>
        <w:gridCol w:w="4677"/>
        <w:gridCol w:w="5529"/>
      </w:tblGrid>
      <w:tr w:rsidR="007B1F16" w:rsidRPr="00E23CDB" w:rsidTr="00BA1EE2">
        <w:trPr>
          <w:trHeight w:val="642"/>
        </w:trPr>
        <w:tc>
          <w:tcPr>
            <w:tcW w:w="1843"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Реестровый номер 643 43 33</w:t>
            </w:r>
          </w:p>
        </w:tc>
        <w:tc>
          <w:tcPr>
            <w:tcW w:w="2835" w:type="dxa"/>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 xml:space="preserve">Вид и наименование объекта имущественного права </w:t>
            </w:r>
          </w:p>
          <w:p w:rsidR="007B1F16" w:rsidRPr="007B1F16" w:rsidRDefault="007B1F16" w:rsidP="00BA1EE2">
            <w:pPr>
              <w:pStyle w:val="a4"/>
              <w:tabs>
                <w:tab w:val="left" w:pos="567"/>
              </w:tabs>
              <w:jc w:val="center"/>
              <w:rPr>
                <w:rFonts w:ascii="Times New Roman" w:hAnsi="Times New Roman"/>
                <w:lang w:val="ru-RU"/>
              </w:rPr>
            </w:pPr>
          </w:p>
        </w:tc>
        <w:tc>
          <w:tcPr>
            <w:tcW w:w="4677" w:type="dxa"/>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Реквизиты нормативного правового акта, договора  или иного документа, на основании которого возникло право на указанное имущество</w:t>
            </w:r>
          </w:p>
        </w:tc>
        <w:tc>
          <w:tcPr>
            <w:tcW w:w="5529" w:type="dxa"/>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Выписка из реестра или иного документа, подтверждающие указанные реквизиты, наименование документа, серия, номер, дата выдачи и наименование государственного органа</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1</w:t>
            </w:r>
          </w:p>
        </w:tc>
        <w:tc>
          <w:tcPr>
            <w:tcW w:w="2835"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2</w:t>
            </w:r>
          </w:p>
        </w:tc>
        <w:tc>
          <w:tcPr>
            <w:tcW w:w="4677"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3</w:t>
            </w:r>
          </w:p>
        </w:tc>
        <w:tc>
          <w:tcPr>
            <w:tcW w:w="5529"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4</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p>
        </w:tc>
        <w:tc>
          <w:tcPr>
            <w:tcW w:w="2835" w:type="dxa"/>
          </w:tcPr>
          <w:p w:rsidR="007B1F16" w:rsidRPr="00E23CDB" w:rsidRDefault="007B1F16" w:rsidP="00BA1EE2">
            <w:pPr>
              <w:pStyle w:val="a4"/>
              <w:tabs>
                <w:tab w:val="left" w:pos="567"/>
              </w:tabs>
              <w:jc w:val="center"/>
              <w:rPr>
                <w:rFonts w:ascii="Times New Roman" w:hAnsi="Times New Roman"/>
              </w:rPr>
            </w:pPr>
          </w:p>
        </w:tc>
        <w:tc>
          <w:tcPr>
            <w:tcW w:w="4677" w:type="dxa"/>
          </w:tcPr>
          <w:p w:rsidR="007B1F16" w:rsidRPr="00E23CDB" w:rsidRDefault="007B1F16" w:rsidP="00BA1EE2">
            <w:pPr>
              <w:pStyle w:val="a4"/>
              <w:tabs>
                <w:tab w:val="left" w:pos="567"/>
              </w:tabs>
              <w:jc w:val="center"/>
              <w:rPr>
                <w:rFonts w:ascii="Times New Roman" w:hAnsi="Times New Roman"/>
              </w:rPr>
            </w:pPr>
          </w:p>
        </w:tc>
        <w:tc>
          <w:tcPr>
            <w:tcW w:w="5529" w:type="dxa"/>
          </w:tcPr>
          <w:p w:rsidR="007B1F16" w:rsidRPr="00E23CDB" w:rsidRDefault="007B1F16" w:rsidP="00BA1EE2">
            <w:pPr>
              <w:pStyle w:val="a4"/>
              <w:tabs>
                <w:tab w:val="left" w:pos="567"/>
              </w:tabs>
              <w:jc w:val="center"/>
              <w:rPr>
                <w:rFonts w:ascii="Times New Roman" w:hAnsi="Times New Roman"/>
              </w:rPr>
            </w:pPr>
          </w:p>
        </w:tc>
      </w:tr>
    </w:tbl>
    <w:p w:rsidR="007B1F16" w:rsidRDefault="007B1F16" w:rsidP="007B1F16">
      <w:pPr>
        <w:pStyle w:val="a4"/>
        <w:tabs>
          <w:tab w:val="left" w:pos="567"/>
        </w:tabs>
        <w:jc w:val="center"/>
        <w:rPr>
          <w:rFonts w:ascii="Times New Roman" w:hAnsi="Times New Roman"/>
          <w:b/>
          <w:lang w:val="ru-RU"/>
        </w:rPr>
      </w:pPr>
    </w:p>
    <w:p w:rsidR="007B1F16" w:rsidRDefault="007B1F16" w:rsidP="007B1F16">
      <w:pPr>
        <w:pStyle w:val="a4"/>
        <w:tabs>
          <w:tab w:val="left" w:pos="567"/>
        </w:tabs>
        <w:jc w:val="center"/>
        <w:rPr>
          <w:rFonts w:ascii="Times New Roman" w:hAnsi="Times New Roman"/>
          <w:b/>
          <w:lang w:val="ru-RU"/>
        </w:rPr>
      </w:pPr>
    </w:p>
    <w:p w:rsidR="007B1F16" w:rsidRDefault="007B1F16" w:rsidP="007B1F16">
      <w:pPr>
        <w:pStyle w:val="a4"/>
        <w:tabs>
          <w:tab w:val="left" w:pos="567"/>
        </w:tabs>
        <w:jc w:val="center"/>
        <w:rPr>
          <w:rFonts w:ascii="Times New Roman" w:hAnsi="Times New Roman"/>
          <w:b/>
          <w:lang w:val="ru-RU"/>
        </w:rPr>
      </w:pPr>
    </w:p>
    <w:p w:rsidR="007B1F16" w:rsidRDefault="007B1F16" w:rsidP="007B1F16">
      <w:pPr>
        <w:pStyle w:val="a4"/>
        <w:tabs>
          <w:tab w:val="left" w:pos="567"/>
        </w:tabs>
        <w:jc w:val="center"/>
        <w:rPr>
          <w:rFonts w:ascii="Times New Roman" w:hAnsi="Times New Roman"/>
          <w:b/>
          <w:lang w:val="ru-RU"/>
        </w:rPr>
      </w:pPr>
    </w:p>
    <w:p w:rsidR="007B1F16" w:rsidRPr="00E23CDB" w:rsidRDefault="007B1F16" w:rsidP="007B1F16">
      <w:pPr>
        <w:pStyle w:val="a4"/>
        <w:tabs>
          <w:tab w:val="left" w:pos="567"/>
        </w:tabs>
        <w:jc w:val="center"/>
        <w:rPr>
          <w:rFonts w:ascii="Times New Roman" w:hAnsi="Times New Roman"/>
          <w:b/>
        </w:rPr>
      </w:pPr>
      <w:r w:rsidRPr="00E23CDB">
        <w:rPr>
          <w:rFonts w:ascii="Times New Roman" w:hAnsi="Times New Roman"/>
          <w:b/>
        </w:rPr>
        <w:t>2.3. Сведения об акционерных обществах</w:t>
      </w:r>
    </w:p>
    <w:p w:rsidR="007B1F16" w:rsidRPr="00E23CDB" w:rsidRDefault="007B1F16" w:rsidP="007B1F16">
      <w:pPr>
        <w:pStyle w:val="a4"/>
        <w:tabs>
          <w:tab w:val="left" w:pos="567"/>
        </w:tabs>
        <w:jc w:val="center"/>
        <w:rPr>
          <w:rFonts w:ascii="Times New Roman" w:hAnsi="Times New Roman"/>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126"/>
        <w:gridCol w:w="2410"/>
        <w:gridCol w:w="3260"/>
        <w:gridCol w:w="2410"/>
        <w:gridCol w:w="1984"/>
      </w:tblGrid>
      <w:tr w:rsidR="007B1F16" w:rsidRPr="00E23CDB" w:rsidTr="00BA1EE2">
        <w:trPr>
          <w:trHeight w:val="1404"/>
        </w:trPr>
        <w:tc>
          <w:tcPr>
            <w:tcW w:w="1843" w:type="dxa"/>
            <w:tcBorders>
              <w:top w:val="single" w:sz="4" w:space="0" w:color="auto"/>
            </w:tcBorders>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Реестровый номер 643 43 33</w:t>
            </w:r>
          </w:p>
        </w:tc>
        <w:tc>
          <w:tcPr>
            <w:tcW w:w="2126" w:type="dxa"/>
            <w:tcBorders>
              <w:top w:val="single" w:sz="4" w:space="0" w:color="auto"/>
            </w:tcBorders>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Наименование акционерного общества-эмитента</w:t>
            </w:r>
          </w:p>
          <w:p w:rsidR="007B1F16" w:rsidRPr="00E23CDB" w:rsidRDefault="007B1F16" w:rsidP="00BA1EE2">
            <w:pPr>
              <w:pStyle w:val="a4"/>
              <w:tabs>
                <w:tab w:val="left" w:pos="567"/>
              </w:tabs>
              <w:jc w:val="center"/>
              <w:rPr>
                <w:rFonts w:ascii="Times New Roman" w:hAnsi="Times New Roman"/>
              </w:rPr>
            </w:pPr>
          </w:p>
        </w:tc>
        <w:tc>
          <w:tcPr>
            <w:tcW w:w="2410" w:type="dxa"/>
            <w:tcBorders>
              <w:top w:val="single" w:sz="4" w:space="0" w:color="auto"/>
            </w:tcBorders>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Основной государственный регистрационный номер</w:t>
            </w:r>
          </w:p>
          <w:p w:rsidR="007B1F16" w:rsidRPr="00E23CDB" w:rsidRDefault="007B1F16" w:rsidP="00BA1EE2">
            <w:pPr>
              <w:pStyle w:val="a4"/>
              <w:tabs>
                <w:tab w:val="left" w:pos="567"/>
              </w:tabs>
              <w:jc w:val="center"/>
              <w:rPr>
                <w:rFonts w:ascii="Times New Roman" w:hAnsi="Times New Roman"/>
              </w:rPr>
            </w:pPr>
          </w:p>
        </w:tc>
        <w:tc>
          <w:tcPr>
            <w:tcW w:w="3260" w:type="dxa"/>
            <w:tcBorders>
              <w:top w:val="single" w:sz="4" w:space="0" w:color="auto"/>
            </w:tcBorders>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Количество акций, выпущенных акционерным обществом (с указанием количества привилегированных акций)</w:t>
            </w:r>
          </w:p>
          <w:p w:rsidR="007B1F16" w:rsidRPr="007B1F16" w:rsidRDefault="007B1F16" w:rsidP="00BA1EE2">
            <w:pPr>
              <w:pStyle w:val="a4"/>
              <w:tabs>
                <w:tab w:val="left" w:pos="567"/>
              </w:tabs>
              <w:jc w:val="center"/>
              <w:rPr>
                <w:rFonts w:ascii="Times New Roman" w:hAnsi="Times New Roman"/>
                <w:lang w:val="ru-RU"/>
              </w:rPr>
            </w:pPr>
          </w:p>
        </w:tc>
        <w:tc>
          <w:tcPr>
            <w:tcW w:w="2410" w:type="dxa"/>
            <w:tcBorders>
              <w:top w:val="single" w:sz="4" w:space="0" w:color="auto"/>
            </w:tcBorders>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Размер доли в уставном капитале, принадлежащей муниципальному образованию, в %</w:t>
            </w:r>
          </w:p>
          <w:p w:rsidR="007B1F16" w:rsidRPr="007B1F16" w:rsidRDefault="007B1F16" w:rsidP="00BA1EE2">
            <w:pPr>
              <w:pStyle w:val="a4"/>
              <w:tabs>
                <w:tab w:val="left" w:pos="567"/>
              </w:tabs>
              <w:jc w:val="center"/>
              <w:rPr>
                <w:rFonts w:ascii="Times New Roman" w:hAnsi="Times New Roman"/>
                <w:lang w:val="ru-RU"/>
              </w:rPr>
            </w:pPr>
          </w:p>
        </w:tc>
        <w:tc>
          <w:tcPr>
            <w:tcW w:w="1984" w:type="dxa"/>
            <w:tcBorders>
              <w:top w:val="single" w:sz="4" w:space="0" w:color="auto"/>
            </w:tcBorders>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Номинальная стоимость акций</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1</w:t>
            </w:r>
          </w:p>
        </w:tc>
        <w:tc>
          <w:tcPr>
            <w:tcW w:w="2126"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2</w:t>
            </w:r>
          </w:p>
        </w:tc>
        <w:tc>
          <w:tcPr>
            <w:tcW w:w="2410"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3</w:t>
            </w:r>
          </w:p>
        </w:tc>
        <w:tc>
          <w:tcPr>
            <w:tcW w:w="3260"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4</w:t>
            </w:r>
          </w:p>
        </w:tc>
        <w:tc>
          <w:tcPr>
            <w:tcW w:w="2410"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5</w:t>
            </w:r>
          </w:p>
        </w:tc>
        <w:tc>
          <w:tcPr>
            <w:tcW w:w="1984"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6</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p>
        </w:tc>
        <w:tc>
          <w:tcPr>
            <w:tcW w:w="2126" w:type="dxa"/>
          </w:tcPr>
          <w:p w:rsidR="007B1F16" w:rsidRPr="00E23CDB" w:rsidRDefault="007B1F16" w:rsidP="00BA1EE2">
            <w:pPr>
              <w:pStyle w:val="a4"/>
              <w:tabs>
                <w:tab w:val="left" w:pos="567"/>
              </w:tabs>
              <w:jc w:val="center"/>
              <w:rPr>
                <w:rFonts w:ascii="Times New Roman" w:hAnsi="Times New Roman"/>
              </w:rPr>
            </w:pPr>
          </w:p>
        </w:tc>
        <w:tc>
          <w:tcPr>
            <w:tcW w:w="2410" w:type="dxa"/>
          </w:tcPr>
          <w:p w:rsidR="007B1F16" w:rsidRPr="00E23CDB" w:rsidRDefault="007B1F16" w:rsidP="00BA1EE2">
            <w:pPr>
              <w:pStyle w:val="a4"/>
              <w:tabs>
                <w:tab w:val="left" w:pos="567"/>
              </w:tabs>
              <w:jc w:val="center"/>
              <w:rPr>
                <w:rFonts w:ascii="Times New Roman" w:hAnsi="Times New Roman"/>
              </w:rPr>
            </w:pPr>
          </w:p>
        </w:tc>
        <w:tc>
          <w:tcPr>
            <w:tcW w:w="3260" w:type="dxa"/>
          </w:tcPr>
          <w:p w:rsidR="007B1F16" w:rsidRPr="00E23CDB" w:rsidRDefault="007B1F16" w:rsidP="00BA1EE2">
            <w:pPr>
              <w:pStyle w:val="a4"/>
              <w:tabs>
                <w:tab w:val="left" w:pos="567"/>
              </w:tabs>
              <w:jc w:val="center"/>
              <w:rPr>
                <w:rFonts w:ascii="Times New Roman" w:hAnsi="Times New Roman"/>
              </w:rPr>
            </w:pPr>
          </w:p>
        </w:tc>
        <w:tc>
          <w:tcPr>
            <w:tcW w:w="2410" w:type="dxa"/>
          </w:tcPr>
          <w:p w:rsidR="007B1F16" w:rsidRPr="00E23CDB" w:rsidRDefault="007B1F16" w:rsidP="00BA1EE2">
            <w:pPr>
              <w:pStyle w:val="a4"/>
              <w:tabs>
                <w:tab w:val="left" w:pos="567"/>
              </w:tabs>
              <w:jc w:val="center"/>
              <w:rPr>
                <w:rFonts w:ascii="Times New Roman" w:hAnsi="Times New Roman"/>
              </w:rPr>
            </w:pPr>
          </w:p>
        </w:tc>
        <w:tc>
          <w:tcPr>
            <w:tcW w:w="1984" w:type="dxa"/>
          </w:tcPr>
          <w:p w:rsidR="007B1F16" w:rsidRPr="00E23CDB" w:rsidRDefault="007B1F16" w:rsidP="00BA1EE2">
            <w:pPr>
              <w:pStyle w:val="a4"/>
              <w:tabs>
                <w:tab w:val="left" w:pos="567"/>
              </w:tabs>
              <w:jc w:val="center"/>
              <w:rPr>
                <w:rFonts w:ascii="Times New Roman" w:hAnsi="Times New Roman"/>
              </w:rPr>
            </w:pPr>
          </w:p>
        </w:tc>
      </w:tr>
    </w:tbl>
    <w:p w:rsidR="007B1F16" w:rsidRPr="00E23CDB" w:rsidRDefault="007B1F16" w:rsidP="007B1F16">
      <w:pPr>
        <w:pStyle w:val="a4"/>
        <w:tabs>
          <w:tab w:val="left" w:pos="567"/>
          <w:tab w:val="left" w:pos="12240"/>
        </w:tabs>
        <w:jc w:val="both"/>
        <w:rPr>
          <w:rFonts w:ascii="Times New Roman" w:hAnsi="Times New Roman"/>
        </w:rPr>
      </w:pPr>
    </w:p>
    <w:p w:rsidR="007B1F16" w:rsidRPr="00E23CDB" w:rsidRDefault="007B1F16" w:rsidP="007B1F16">
      <w:pPr>
        <w:pStyle w:val="a4"/>
        <w:tabs>
          <w:tab w:val="left" w:pos="567"/>
          <w:tab w:val="left" w:pos="12240"/>
        </w:tabs>
        <w:jc w:val="both"/>
        <w:rPr>
          <w:rFonts w:ascii="Times New Roman" w:hAnsi="Times New Roman"/>
          <w:b/>
        </w:rPr>
      </w:pPr>
      <w:r w:rsidRPr="00E23CDB">
        <w:rPr>
          <w:rFonts w:ascii="Times New Roman" w:hAnsi="Times New Roman"/>
        </w:rPr>
        <w:t xml:space="preserve">                                                                                                                                        </w:t>
      </w:r>
    </w:p>
    <w:p w:rsidR="007B1F16" w:rsidRPr="007B1F16" w:rsidRDefault="007B1F16" w:rsidP="007B1F16">
      <w:pPr>
        <w:pStyle w:val="a4"/>
        <w:tabs>
          <w:tab w:val="left" w:pos="567"/>
        </w:tabs>
        <w:jc w:val="center"/>
        <w:rPr>
          <w:rFonts w:ascii="Times New Roman" w:hAnsi="Times New Roman"/>
          <w:b/>
          <w:lang w:val="ru-RU"/>
        </w:rPr>
      </w:pPr>
      <w:r w:rsidRPr="007B1F16">
        <w:rPr>
          <w:rFonts w:ascii="Times New Roman" w:hAnsi="Times New Roman"/>
          <w:b/>
          <w:lang w:val="ru-RU"/>
        </w:rPr>
        <w:t>2.4. Сведения о долях (вкладах) в уставный (складочный) капитал хозяйственных обществ и товариществ</w:t>
      </w:r>
    </w:p>
    <w:p w:rsidR="007B1F16" w:rsidRPr="007B1F16" w:rsidRDefault="007B1F16" w:rsidP="007B1F16">
      <w:pPr>
        <w:pStyle w:val="a4"/>
        <w:tabs>
          <w:tab w:val="left" w:pos="567"/>
        </w:tabs>
        <w:jc w:val="center"/>
        <w:rPr>
          <w:rFonts w:ascii="Times New Roman" w:hAnsi="Times New Roman"/>
          <w:lang w:val="ru-RU"/>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827"/>
        <w:gridCol w:w="4252"/>
        <w:gridCol w:w="2127"/>
        <w:gridCol w:w="1984"/>
      </w:tblGrid>
      <w:tr w:rsidR="007B1F16" w:rsidRPr="00E23CDB" w:rsidTr="00BA1EE2">
        <w:trPr>
          <w:trHeight w:val="1819"/>
        </w:trPr>
        <w:tc>
          <w:tcPr>
            <w:tcW w:w="1843"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Реестровый номер 643 43 33</w:t>
            </w:r>
          </w:p>
        </w:tc>
        <w:tc>
          <w:tcPr>
            <w:tcW w:w="3827"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Наименование хозяйственного общества, товарищества</w:t>
            </w:r>
          </w:p>
        </w:tc>
        <w:tc>
          <w:tcPr>
            <w:tcW w:w="4252"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Основной государственный регистрационный номер</w:t>
            </w:r>
          </w:p>
        </w:tc>
        <w:tc>
          <w:tcPr>
            <w:tcW w:w="2127" w:type="dxa"/>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Размер уставного (складочного) капитала хозяйственного общества, товарищества</w:t>
            </w:r>
          </w:p>
        </w:tc>
        <w:tc>
          <w:tcPr>
            <w:tcW w:w="1984" w:type="dxa"/>
          </w:tcPr>
          <w:p w:rsidR="007B1F16" w:rsidRPr="007B1F16" w:rsidRDefault="007B1F16" w:rsidP="00BA1EE2">
            <w:pPr>
              <w:pStyle w:val="a4"/>
              <w:tabs>
                <w:tab w:val="left" w:pos="567"/>
              </w:tabs>
              <w:jc w:val="center"/>
              <w:rPr>
                <w:rFonts w:ascii="Times New Roman" w:hAnsi="Times New Roman"/>
                <w:lang w:val="ru-RU"/>
              </w:rPr>
            </w:pPr>
            <w:r w:rsidRPr="007B1F16">
              <w:rPr>
                <w:rFonts w:ascii="Times New Roman" w:hAnsi="Times New Roman"/>
                <w:lang w:val="ru-RU"/>
              </w:rPr>
              <w:t>Доля муниципального образования в уставном (складочном) капитале, в %</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1</w:t>
            </w:r>
          </w:p>
        </w:tc>
        <w:tc>
          <w:tcPr>
            <w:tcW w:w="3827"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2</w:t>
            </w:r>
          </w:p>
        </w:tc>
        <w:tc>
          <w:tcPr>
            <w:tcW w:w="4252"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3</w:t>
            </w:r>
          </w:p>
        </w:tc>
        <w:tc>
          <w:tcPr>
            <w:tcW w:w="2127"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4</w:t>
            </w:r>
          </w:p>
        </w:tc>
        <w:tc>
          <w:tcPr>
            <w:tcW w:w="1984" w:type="dxa"/>
          </w:tcPr>
          <w:p w:rsidR="007B1F16" w:rsidRPr="00E23CDB" w:rsidRDefault="007B1F16" w:rsidP="00BA1EE2">
            <w:pPr>
              <w:pStyle w:val="a4"/>
              <w:tabs>
                <w:tab w:val="left" w:pos="567"/>
              </w:tabs>
              <w:jc w:val="center"/>
              <w:rPr>
                <w:rFonts w:ascii="Times New Roman" w:hAnsi="Times New Roman"/>
              </w:rPr>
            </w:pPr>
            <w:r w:rsidRPr="00E23CDB">
              <w:rPr>
                <w:rFonts w:ascii="Times New Roman" w:hAnsi="Times New Roman"/>
              </w:rPr>
              <w:t>5</w:t>
            </w:r>
          </w:p>
        </w:tc>
      </w:tr>
      <w:tr w:rsidR="007B1F16" w:rsidRPr="00E23CDB" w:rsidTr="00BA1EE2">
        <w:tc>
          <w:tcPr>
            <w:tcW w:w="1843" w:type="dxa"/>
          </w:tcPr>
          <w:p w:rsidR="007B1F16" w:rsidRPr="00E23CDB" w:rsidRDefault="007B1F16" w:rsidP="00BA1EE2">
            <w:pPr>
              <w:pStyle w:val="a4"/>
              <w:tabs>
                <w:tab w:val="left" w:pos="567"/>
              </w:tabs>
              <w:jc w:val="center"/>
              <w:rPr>
                <w:rFonts w:ascii="Times New Roman" w:hAnsi="Times New Roman"/>
              </w:rPr>
            </w:pPr>
          </w:p>
        </w:tc>
        <w:tc>
          <w:tcPr>
            <w:tcW w:w="3827" w:type="dxa"/>
          </w:tcPr>
          <w:p w:rsidR="007B1F16" w:rsidRPr="00E23CDB" w:rsidRDefault="007B1F16" w:rsidP="00BA1EE2">
            <w:pPr>
              <w:pStyle w:val="a4"/>
              <w:tabs>
                <w:tab w:val="left" w:pos="567"/>
              </w:tabs>
              <w:jc w:val="center"/>
              <w:rPr>
                <w:rFonts w:ascii="Times New Roman" w:hAnsi="Times New Roman"/>
              </w:rPr>
            </w:pPr>
          </w:p>
        </w:tc>
        <w:tc>
          <w:tcPr>
            <w:tcW w:w="4252" w:type="dxa"/>
          </w:tcPr>
          <w:p w:rsidR="007B1F16" w:rsidRPr="00E23CDB" w:rsidRDefault="007B1F16" w:rsidP="00BA1EE2">
            <w:pPr>
              <w:pStyle w:val="a4"/>
              <w:tabs>
                <w:tab w:val="left" w:pos="567"/>
              </w:tabs>
              <w:jc w:val="center"/>
              <w:rPr>
                <w:rFonts w:ascii="Times New Roman" w:hAnsi="Times New Roman"/>
              </w:rPr>
            </w:pPr>
          </w:p>
        </w:tc>
        <w:tc>
          <w:tcPr>
            <w:tcW w:w="2127" w:type="dxa"/>
          </w:tcPr>
          <w:p w:rsidR="007B1F16" w:rsidRPr="00E23CDB" w:rsidRDefault="007B1F16" w:rsidP="00BA1EE2">
            <w:pPr>
              <w:pStyle w:val="a4"/>
              <w:tabs>
                <w:tab w:val="left" w:pos="567"/>
              </w:tabs>
              <w:jc w:val="center"/>
              <w:rPr>
                <w:rFonts w:ascii="Times New Roman" w:hAnsi="Times New Roman"/>
              </w:rPr>
            </w:pPr>
          </w:p>
        </w:tc>
        <w:tc>
          <w:tcPr>
            <w:tcW w:w="1984" w:type="dxa"/>
          </w:tcPr>
          <w:p w:rsidR="007B1F16" w:rsidRPr="00E23CDB" w:rsidRDefault="007B1F16" w:rsidP="00BA1EE2">
            <w:pPr>
              <w:pStyle w:val="a4"/>
              <w:tabs>
                <w:tab w:val="left" w:pos="567"/>
              </w:tabs>
              <w:jc w:val="center"/>
              <w:rPr>
                <w:rFonts w:ascii="Times New Roman" w:hAnsi="Times New Roman"/>
              </w:rPr>
            </w:pPr>
          </w:p>
        </w:tc>
      </w:tr>
    </w:tbl>
    <w:p w:rsidR="0071353D" w:rsidRDefault="0071353D" w:rsidP="0071353D">
      <w:pPr>
        <w:spacing w:after="0" w:line="240" w:lineRule="auto"/>
        <w:jc w:val="center"/>
        <w:rPr>
          <w:rFonts w:ascii="Times New Roman" w:hAnsi="Times New Roman"/>
        </w:rPr>
      </w:pPr>
      <w:r>
        <w:rPr>
          <w:rFonts w:ascii="Times New Roman" w:hAnsi="Times New Roman"/>
        </w:rPr>
        <w:t>___________</w:t>
      </w:r>
    </w:p>
    <w:p w:rsidR="0071353D" w:rsidRDefault="0071353D" w:rsidP="0071353D">
      <w:pPr>
        <w:spacing w:after="0" w:line="240" w:lineRule="auto"/>
        <w:ind w:right="-1"/>
        <w:jc w:val="both"/>
        <w:rPr>
          <w:rFonts w:ascii="Times New Roman" w:hAnsi="Times New Roman"/>
        </w:rPr>
      </w:pPr>
    </w:p>
    <w:p w:rsidR="00FF0447" w:rsidRDefault="00FF0447" w:rsidP="0071353D">
      <w:pPr>
        <w:spacing w:after="0" w:line="240" w:lineRule="auto"/>
        <w:ind w:right="-1"/>
        <w:jc w:val="both"/>
        <w:rPr>
          <w:rFonts w:ascii="Times New Roman" w:hAnsi="Times New Roman"/>
        </w:rPr>
        <w:sectPr w:rsidR="00FF0447" w:rsidSect="000006E4">
          <w:pgSz w:w="16838" w:h="11906" w:orient="landscape"/>
          <w:pgMar w:top="1134" w:right="851" w:bottom="709" w:left="851" w:header="708" w:footer="708" w:gutter="0"/>
          <w:cols w:space="708"/>
          <w:docGrid w:linePitch="360"/>
        </w:sectPr>
      </w:pPr>
    </w:p>
    <w:p w:rsidR="007B1F16" w:rsidRDefault="007B1F16" w:rsidP="0071353D">
      <w:pPr>
        <w:spacing w:after="0" w:line="240" w:lineRule="auto"/>
        <w:ind w:right="-1"/>
        <w:jc w:val="both"/>
        <w:rPr>
          <w:rFonts w:ascii="Times New Roman" w:hAnsi="Times New Roman"/>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1353D" w:rsidP="00982E2B">
            <w:pPr>
              <w:pStyle w:val="a4"/>
              <w:jc w:val="center"/>
              <w:rPr>
                <w:rFonts w:ascii="Times New Roman" w:hAnsi="Times New Roman"/>
                <w:lang w:val="ru-RU"/>
              </w:rPr>
            </w:pPr>
            <w:r>
              <w:rPr>
                <w:rFonts w:ascii="Times New Roman" w:hAnsi="Times New Roman"/>
                <w:lang w:val="ru-RU"/>
              </w:rPr>
              <w:t>04.12.2020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982E2B">
            <w:pPr>
              <w:pStyle w:val="a4"/>
              <w:jc w:val="center"/>
              <w:rPr>
                <w:rFonts w:ascii="Times New Roman" w:hAnsi="Times New Roman"/>
                <w:lang w:val="ru-RU"/>
              </w:rPr>
            </w:pPr>
            <w:r>
              <w:rPr>
                <w:rFonts w:ascii="Times New Roman" w:hAnsi="Times New Roman"/>
                <w:lang w:val="ru-RU"/>
              </w:rPr>
              <w:t>52/3</w:t>
            </w:r>
            <w:r w:rsidR="00982E2B">
              <w:rPr>
                <w:rFonts w:ascii="Times New Roman" w:hAnsi="Times New Roman"/>
                <w:lang w:val="ru-RU"/>
              </w:rPr>
              <w:t>76</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71353D"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О</w:t>
      </w:r>
      <w:r w:rsidR="007B1F16">
        <w:rPr>
          <w:rFonts w:ascii="Times New Roman" w:hAnsi="Times New Roman" w:cs="Times New Roman"/>
          <w:b/>
        </w:rPr>
        <w:t xml:space="preserve"> содержании и ремонте межпоселенческих дорог</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7B1F16" w:rsidRPr="006A4B09" w:rsidRDefault="007B1F16" w:rsidP="007B1F16">
      <w:pPr>
        <w:pStyle w:val="a7"/>
        <w:widowControl/>
        <w:suppressAutoHyphens w:val="0"/>
        <w:ind w:left="0" w:firstLine="709"/>
        <w:jc w:val="both"/>
        <w:rPr>
          <w:rFonts w:cs="Times New Roman"/>
          <w:sz w:val="22"/>
          <w:szCs w:val="22"/>
        </w:rPr>
      </w:pPr>
      <w:r w:rsidRPr="006A4B09">
        <w:rPr>
          <w:rFonts w:cs="Times New Roman"/>
          <w:sz w:val="22"/>
          <w:szCs w:val="22"/>
        </w:rPr>
        <w:t>Заслушав информацию заведующего отделом жизнеобеспечения администрации Тужинского муниципального района Ногиной Натальи Юрьевны о содержании и ремонте межпоселенческих дорог, Тужинская районная Дума РЕШИЛА:</w:t>
      </w:r>
    </w:p>
    <w:p w:rsidR="007B1F16" w:rsidRPr="006A4B09" w:rsidRDefault="007B1F16" w:rsidP="007B1F16">
      <w:pPr>
        <w:pStyle w:val="ConsTitle"/>
        <w:widowControl/>
        <w:numPr>
          <w:ilvl w:val="0"/>
          <w:numId w:val="9"/>
        </w:numPr>
        <w:ind w:left="0" w:right="0" w:firstLine="709"/>
        <w:jc w:val="both"/>
        <w:rPr>
          <w:rFonts w:ascii="Times New Roman" w:hAnsi="Times New Roman" w:cs="Times New Roman"/>
          <w:b w:val="0"/>
          <w:sz w:val="22"/>
          <w:szCs w:val="22"/>
        </w:rPr>
      </w:pPr>
      <w:r w:rsidRPr="006A4B09">
        <w:rPr>
          <w:rFonts w:ascii="Times New Roman" w:hAnsi="Times New Roman" w:cs="Times New Roman"/>
          <w:b w:val="0"/>
          <w:sz w:val="22"/>
          <w:szCs w:val="22"/>
        </w:rPr>
        <w:t>Информацию заведующего отделом жизнеобеспечения администрации Тужинского муниципального района Ногиной Натальи Юрьевны о содержании и ремонте межпоселенческих дорог</w:t>
      </w:r>
      <w:r w:rsidRPr="006A4B09">
        <w:rPr>
          <w:rFonts w:cs="Times New Roman"/>
          <w:sz w:val="22"/>
          <w:szCs w:val="22"/>
        </w:rPr>
        <w:t xml:space="preserve"> </w:t>
      </w:r>
      <w:r w:rsidRPr="006A4B09">
        <w:rPr>
          <w:rFonts w:ascii="Times New Roman" w:hAnsi="Times New Roman" w:cs="Times New Roman"/>
          <w:b w:val="0"/>
          <w:sz w:val="22"/>
          <w:szCs w:val="22"/>
        </w:rPr>
        <w:t>принять к сведению.</w:t>
      </w:r>
    </w:p>
    <w:p w:rsidR="007B1F16" w:rsidRPr="006A4B09" w:rsidRDefault="007B1F16" w:rsidP="007B1F16">
      <w:pPr>
        <w:pStyle w:val="a7"/>
        <w:widowControl/>
        <w:suppressAutoHyphens w:val="0"/>
        <w:ind w:left="0" w:firstLine="709"/>
        <w:jc w:val="both"/>
        <w:rPr>
          <w:rFonts w:cs="Times New Roman"/>
          <w:sz w:val="22"/>
          <w:szCs w:val="22"/>
        </w:rPr>
      </w:pPr>
      <w:r w:rsidRPr="006A4B09">
        <w:rPr>
          <w:rFonts w:cs="Times New Roman"/>
          <w:sz w:val="22"/>
          <w:szCs w:val="22"/>
        </w:rPr>
        <w:t xml:space="preserve">2.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w:t>
      </w:r>
      <w:r>
        <w:rPr>
          <w:rFonts w:cs="Times New Roman"/>
          <w:sz w:val="22"/>
          <w:szCs w:val="22"/>
        </w:rPr>
        <w:br/>
      </w:r>
      <w:r w:rsidRPr="006A4B09">
        <w:rPr>
          <w:rFonts w:cs="Times New Roman"/>
          <w:sz w:val="22"/>
          <w:szCs w:val="22"/>
        </w:rPr>
        <w:t>о содержании и ремонте межпоселенческих дорог.</w:t>
      </w:r>
    </w:p>
    <w:p w:rsidR="007B1F16" w:rsidRDefault="007B1F16" w:rsidP="0071353D">
      <w:pPr>
        <w:spacing w:after="0" w:line="240" w:lineRule="auto"/>
        <w:rPr>
          <w:rFonts w:ascii="Times New Roman" w:hAnsi="Times New Roman"/>
        </w:rPr>
      </w:pPr>
    </w:p>
    <w:p w:rsidR="0071353D" w:rsidRPr="00240888" w:rsidRDefault="0071353D" w:rsidP="0071353D">
      <w:pPr>
        <w:spacing w:after="0" w:line="240" w:lineRule="auto"/>
        <w:rPr>
          <w:rFonts w:ascii="Times New Roman" w:hAnsi="Times New Roman"/>
        </w:rPr>
      </w:pPr>
      <w:r w:rsidRPr="00240888">
        <w:rPr>
          <w:rFonts w:ascii="Times New Roman" w:hAnsi="Times New Roman"/>
        </w:rPr>
        <w:t>Председатель Тужинской</w:t>
      </w:r>
    </w:p>
    <w:p w:rsidR="0071353D" w:rsidRPr="007B22A6" w:rsidRDefault="0071353D" w:rsidP="0071353D">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71353D" w:rsidRDefault="0071353D" w:rsidP="0071353D">
      <w:pPr>
        <w:spacing w:after="0" w:line="240" w:lineRule="auto"/>
        <w:jc w:val="both"/>
        <w:rPr>
          <w:rFonts w:ascii="Times New Roman" w:hAnsi="Times New Roman"/>
          <w:color w:val="000000"/>
        </w:rPr>
      </w:pPr>
    </w:p>
    <w:p w:rsidR="0071353D" w:rsidRPr="00613028" w:rsidRDefault="0071353D" w:rsidP="0071353D">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71353D" w:rsidRDefault="0071353D" w:rsidP="0071353D">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71353D">
      <w:pPr>
        <w:spacing w:after="0" w:line="240" w:lineRule="auto"/>
        <w:ind w:left="6237" w:right="-1"/>
        <w:rPr>
          <w:rFonts w:ascii="Times New Roman" w:hAnsi="Times New Roman"/>
        </w:rPr>
      </w:pPr>
    </w:p>
    <w:p w:rsidR="0071353D" w:rsidRPr="007B1F16" w:rsidRDefault="0071353D" w:rsidP="007B1F16">
      <w:pPr>
        <w:spacing w:after="0" w:line="240" w:lineRule="auto"/>
        <w:ind w:left="6237"/>
        <w:jc w:val="both"/>
        <w:rPr>
          <w:rFonts w:ascii="Times New Roman" w:hAnsi="Times New Roman" w:cs="Times New Roman"/>
          <w:color w:val="000000"/>
        </w:rPr>
      </w:pPr>
      <w:r w:rsidRPr="007B1F16">
        <w:rPr>
          <w:rFonts w:ascii="Times New Roman" w:hAnsi="Times New Roman" w:cs="Times New Roman"/>
          <w:color w:val="000000"/>
        </w:rPr>
        <w:t xml:space="preserve">Приложение </w:t>
      </w:r>
    </w:p>
    <w:p w:rsidR="0071353D" w:rsidRPr="007B1F16" w:rsidRDefault="0071353D" w:rsidP="007B1F16">
      <w:pPr>
        <w:spacing w:after="0" w:line="240" w:lineRule="auto"/>
        <w:ind w:left="6237"/>
        <w:jc w:val="both"/>
        <w:rPr>
          <w:rFonts w:ascii="Times New Roman" w:hAnsi="Times New Roman" w:cs="Times New Roman"/>
          <w:color w:val="000000"/>
        </w:rPr>
      </w:pPr>
    </w:p>
    <w:p w:rsidR="0071353D" w:rsidRPr="007B1F16" w:rsidRDefault="0071353D" w:rsidP="007B1F16">
      <w:pPr>
        <w:spacing w:after="0" w:line="240" w:lineRule="auto"/>
        <w:ind w:left="6237"/>
        <w:jc w:val="both"/>
        <w:rPr>
          <w:rFonts w:ascii="Times New Roman" w:hAnsi="Times New Roman" w:cs="Times New Roman"/>
          <w:color w:val="000000"/>
        </w:rPr>
      </w:pPr>
      <w:r w:rsidRPr="007B1F16">
        <w:rPr>
          <w:rFonts w:ascii="Times New Roman" w:hAnsi="Times New Roman" w:cs="Times New Roman"/>
          <w:color w:val="000000"/>
        </w:rPr>
        <w:t xml:space="preserve">к решению Тужинской районной Думы </w:t>
      </w:r>
    </w:p>
    <w:p w:rsidR="0071353D" w:rsidRPr="007B1F16" w:rsidRDefault="0071353D" w:rsidP="007B1F16">
      <w:pPr>
        <w:spacing w:after="0" w:line="240" w:lineRule="auto"/>
        <w:ind w:left="6237"/>
        <w:rPr>
          <w:rStyle w:val="FontStyle13"/>
        </w:rPr>
      </w:pPr>
      <w:r w:rsidRPr="007B1F16">
        <w:rPr>
          <w:rStyle w:val="FontStyle13"/>
        </w:rPr>
        <w:t xml:space="preserve">от 04.12.2020 № </w:t>
      </w:r>
      <w:r w:rsidR="00982E2B" w:rsidRPr="007B1F16">
        <w:rPr>
          <w:rStyle w:val="FontStyle13"/>
        </w:rPr>
        <w:t>52/376</w:t>
      </w:r>
    </w:p>
    <w:p w:rsidR="007B1F16" w:rsidRDefault="007B1F16" w:rsidP="007B1F16">
      <w:pPr>
        <w:pStyle w:val="a7"/>
        <w:widowControl/>
        <w:suppressAutoHyphens w:val="0"/>
        <w:ind w:left="0"/>
        <w:jc w:val="center"/>
        <w:rPr>
          <w:rFonts w:cs="Times New Roman"/>
          <w:b/>
          <w:sz w:val="22"/>
          <w:szCs w:val="22"/>
        </w:rPr>
      </w:pPr>
    </w:p>
    <w:p w:rsidR="007B1F16" w:rsidRDefault="007B1F16" w:rsidP="007B1F16">
      <w:pPr>
        <w:pStyle w:val="a7"/>
        <w:widowControl/>
        <w:suppressAutoHyphens w:val="0"/>
        <w:ind w:left="0"/>
        <w:jc w:val="center"/>
        <w:rPr>
          <w:rFonts w:cs="Times New Roman"/>
          <w:b/>
          <w:sz w:val="22"/>
          <w:szCs w:val="22"/>
        </w:rPr>
      </w:pPr>
      <w:r w:rsidRPr="007B1F16">
        <w:rPr>
          <w:rFonts w:cs="Times New Roman"/>
          <w:b/>
          <w:sz w:val="22"/>
          <w:szCs w:val="22"/>
        </w:rPr>
        <w:t>О содержании и ремонте межпоселенческих дорог</w:t>
      </w:r>
    </w:p>
    <w:p w:rsidR="007B1F16" w:rsidRPr="007B1F16" w:rsidRDefault="007B1F16" w:rsidP="007B1F16">
      <w:pPr>
        <w:pStyle w:val="a7"/>
        <w:widowControl/>
        <w:suppressAutoHyphens w:val="0"/>
        <w:ind w:left="0"/>
        <w:jc w:val="center"/>
        <w:rPr>
          <w:rFonts w:cs="Times New Roman"/>
          <w:b/>
          <w:sz w:val="22"/>
          <w:szCs w:val="22"/>
        </w:rPr>
      </w:pPr>
    </w:p>
    <w:p w:rsidR="007B1F16" w:rsidRPr="007B1F16" w:rsidRDefault="007B1F16" w:rsidP="007B1F16">
      <w:pPr>
        <w:spacing w:after="0" w:line="240" w:lineRule="auto"/>
        <w:ind w:firstLine="708"/>
        <w:jc w:val="both"/>
        <w:rPr>
          <w:rFonts w:ascii="Times New Roman" w:hAnsi="Times New Roman" w:cs="Times New Roman"/>
        </w:rPr>
      </w:pPr>
      <w:r w:rsidRPr="007B1F16">
        <w:rPr>
          <w:rFonts w:ascii="Times New Roman" w:hAnsi="Times New Roman" w:cs="Times New Roman"/>
        </w:rPr>
        <w:t xml:space="preserve">Дорожный фонд Тужинского муниципального района на 2020 год составляет 20 988,6 тыс. рублей, </w:t>
      </w:r>
      <w:r>
        <w:rPr>
          <w:rFonts w:ascii="Times New Roman" w:hAnsi="Times New Roman" w:cs="Times New Roman"/>
        </w:rPr>
        <w:br/>
      </w:r>
      <w:r w:rsidRPr="007B1F16">
        <w:rPr>
          <w:rFonts w:ascii="Times New Roman" w:hAnsi="Times New Roman" w:cs="Times New Roman"/>
        </w:rPr>
        <w:t>в том числе областной бюджет 16 179,0 тыс. рублей, местный бюджет 4 809,6 тыс. рублей.</w:t>
      </w:r>
    </w:p>
    <w:p w:rsidR="007B1F16" w:rsidRPr="007B1F16" w:rsidRDefault="007B1F16" w:rsidP="007B1F16">
      <w:pPr>
        <w:spacing w:after="0" w:line="240" w:lineRule="auto"/>
        <w:ind w:firstLine="708"/>
        <w:jc w:val="both"/>
        <w:rPr>
          <w:rFonts w:ascii="Times New Roman" w:hAnsi="Times New Roman" w:cs="Times New Roman"/>
          <w:bCs/>
        </w:rPr>
      </w:pPr>
      <w:r w:rsidRPr="007B1F16">
        <w:rPr>
          <w:rFonts w:ascii="Times New Roman" w:hAnsi="Times New Roman" w:cs="Times New Roman"/>
        </w:rPr>
        <w:t xml:space="preserve">Заключен муниципальный контракт на выполнение работ по содержанию </w:t>
      </w:r>
      <w:r w:rsidRPr="007B1F16">
        <w:rPr>
          <w:rFonts w:ascii="Times New Roman" w:hAnsi="Times New Roman" w:cs="Times New Roman"/>
          <w:bCs/>
        </w:rPr>
        <w:t xml:space="preserve">автомобильных дорог общего пользования местного значения Тужинского района на 2020 год с КОГП «Вятавтодор» (работы выполняет Тужинский участок Яранского ДУ-45 КОГП «Вятавтодор») на сумму 17 080,933 тыс. рублей, в том числе областной бюджет 16 179,00 тыс. рублей, местный бюджет 901,933 тыс. рублей соответственно. </w:t>
      </w:r>
    </w:p>
    <w:p w:rsidR="007B1F16" w:rsidRPr="007B1F16" w:rsidRDefault="007B1F16" w:rsidP="007B1F16">
      <w:pPr>
        <w:spacing w:after="0" w:line="240" w:lineRule="auto"/>
        <w:ind w:firstLine="708"/>
        <w:jc w:val="both"/>
        <w:rPr>
          <w:rFonts w:ascii="Times New Roman" w:hAnsi="Times New Roman" w:cs="Times New Roman"/>
          <w:bCs/>
        </w:rPr>
      </w:pPr>
      <w:r w:rsidRPr="007B1F16">
        <w:rPr>
          <w:rFonts w:ascii="Times New Roman" w:hAnsi="Times New Roman" w:cs="Times New Roman"/>
          <w:bCs/>
        </w:rPr>
        <w:t>В рамках зимнего содержания проводились и проводятся работы:</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по очистке автобусных остановок о снега и льда;</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закрытие и открытие отверстий труб, очистка их от снега и льда (34 трубы);</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по очистке дорожного полотна, обочин, перекрестков плужными снегоочистителями, автогрейдерами, бульдозерами;</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уборка снежных валов;</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устройство снегозащитных полос и другие работы.</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 xml:space="preserve">Выполняются работы по зимнему содержанию мостов (капитальных и деревянных) – очистка мостов, подмостовых зон и тротуаров. </w:t>
      </w:r>
    </w:p>
    <w:p w:rsidR="007B1F16" w:rsidRPr="007B1F16" w:rsidRDefault="007B1F16" w:rsidP="007B1F16">
      <w:pPr>
        <w:pStyle w:val="a7"/>
        <w:ind w:left="0" w:firstLine="709"/>
        <w:jc w:val="both"/>
        <w:rPr>
          <w:rFonts w:cs="Times New Roman"/>
          <w:bCs/>
          <w:sz w:val="22"/>
          <w:szCs w:val="22"/>
        </w:rPr>
      </w:pPr>
      <w:r w:rsidRPr="007B1F16">
        <w:rPr>
          <w:rFonts w:cs="Times New Roman"/>
          <w:bCs/>
          <w:sz w:val="22"/>
          <w:szCs w:val="22"/>
        </w:rPr>
        <w:t xml:space="preserve">На 1 декабря 2020 года выполнены работы по летнему содержанию на сумму 10 576, 578 </w:t>
      </w:r>
      <w:r w:rsidRPr="007B1F16">
        <w:rPr>
          <w:rFonts w:cs="Times New Roman"/>
          <w:bCs/>
          <w:sz w:val="22"/>
          <w:szCs w:val="22"/>
          <w:shd w:val="clear" w:color="auto" w:fill="FFFFFF" w:themeFill="background1"/>
        </w:rPr>
        <w:t>тыс.</w:t>
      </w:r>
      <w:r w:rsidRPr="007B1F16">
        <w:rPr>
          <w:rFonts w:cs="Times New Roman"/>
          <w:bCs/>
          <w:sz w:val="22"/>
          <w:szCs w:val="22"/>
        </w:rPr>
        <w:t xml:space="preserve"> рублей.</w:t>
      </w:r>
      <w:r w:rsidRPr="007B1F16">
        <w:rPr>
          <w:rFonts w:cs="Times New Roman"/>
          <w:b/>
          <w:bCs/>
          <w:i/>
          <w:sz w:val="22"/>
          <w:szCs w:val="22"/>
        </w:rPr>
        <w:t xml:space="preserve"> </w:t>
      </w:r>
      <w:r w:rsidRPr="007B1F16">
        <w:rPr>
          <w:rFonts w:cs="Times New Roman"/>
          <w:bCs/>
          <w:sz w:val="22"/>
          <w:szCs w:val="22"/>
        </w:rPr>
        <w:t xml:space="preserve">Проведены работы по очистке остановок и дорог от мусора вручную. Проведен ремонт металлического ограждения на автомобильной дороге Евсино-Греково-Пачи-Вынур. В рамках выполненного летнего содержания автомобильных дорог общего пользования местного значения проведен ямочный ремонт асфальтобетонного покрытия. Всего выполнено ямочного ремонта площадью 2 178,2 кв.м. на сумму 2 944,007 тыс. рублей. Ямочный ремонт асфальтобетонного покрытия проведен на всех автомобильных дорогах в асфальтобетонном исполнении. Также проведены работы по восстановлению профиля щебеночных дорог с добавлением нового материала на площади 14 859,9 кв.м. на автомобильной </w:t>
      </w:r>
      <w:r w:rsidRPr="007B1F16">
        <w:rPr>
          <w:rFonts w:cs="Times New Roman"/>
          <w:bCs/>
          <w:sz w:val="22"/>
          <w:szCs w:val="22"/>
        </w:rPr>
        <w:lastRenderedPageBreak/>
        <w:t>дороге Евсино-Греково-Пачи-Вынур и 8 140,1 кв.м. на автомобильной дороге Тужа-Караванное-Машкино. Выполнено восстановление поперечного профиля проезжей части гравийных покрытий с добавлением нового материала площадью 29 000 кв.м. на автомобильной дороге Евсино-Греково-Пачи-Вынур, М.Пачи-Полушнур, Тужа-Высоково. Проведено восстановление изношенных слоев асфальтобетонного покрытия на автомобильной дороге Евсино-Греково-Пачи-Вынур протяженностью 550 метров.</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Проведены и другие виды работ, а именно:</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замена и установка дорожных знаков (10 знаков);</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планировка обочин и проезжей части гравийных дорог;</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вырубка кустарника и подлеска;</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скашивание травы на обочинах автомобильных дорог;</w:t>
      </w:r>
    </w:p>
    <w:p w:rsidR="007B1F16" w:rsidRPr="007B1F16" w:rsidRDefault="007B1F16" w:rsidP="007B1F16">
      <w:pPr>
        <w:spacing w:after="0" w:line="240" w:lineRule="auto"/>
        <w:ind w:firstLine="709"/>
        <w:jc w:val="both"/>
        <w:rPr>
          <w:rFonts w:ascii="Times New Roman" w:hAnsi="Times New Roman" w:cs="Times New Roman"/>
          <w:bCs/>
        </w:rPr>
      </w:pPr>
      <w:r w:rsidRPr="007B1F16">
        <w:rPr>
          <w:rFonts w:ascii="Times New Roman" w:hAnsi="Times New Roman" w:cs="Times New Roman"/>
          <w:bCs/>
        </w:rPr>
        <w:t xml:space="preserve">очистка автобусных остановок от пыли и грязи, уборка мусора с элементов автомобильной дороги </w:t>
      </w:r>
      <w:r>
        <w:rPr>
          <w:rFonts w:ascii="Times New Roman" w:hAnsi="Times New Roman" w:cs="Times New Roman"/>
          <w:bCs/>
        </w:rPr>
        <w:br/>
      </w:r>
      <w:r w:rsidRPr="007B1F16">
        <w:rPr>
          <w:rFonts w:ascii="Times New Roman" w:hAnsi="Times New Roman" w:cs="Times New Roman"/>
          <w:bCs/>
        </w:rPr>
        <w:t>и другие.</w:t>
      </w:r>
    </w:p>
    <w:p w:rsidR="007B1F16" w:rsidRPr="007B1F16" w:rsidRDefault="007B1F16" w:rsidP="007B1F16">
      <w:pPr>
        <w:pStyle w:val="a7"/>
        <w:ind w:left="0" w:firstLine="567"/>
        <w:jc w:val="both"/>
        <w:rPr>
          <w:rFonts w:cs="Times New Roman"/>
          <w:sz w:val="22"/>
          <w:szCs w:val="22"/>
        </w:rPr>
      </w:pPr>
      <w:r w:rsidRPr="007B1F16">
        <w:rPr>
          <w:rFonts w:cs="Times New Roman"/>
          <w:sz w:val="22"/>
          <w:szCs w:val="22"/>
        </w:rPr>
        <w:t>В рамках содержания мостов проведены работы на сумму 106,150 тыс. рублей:</w:t>
      </w:r>
    </w:p>
    <w:p w:rsidR="007B1F16" w:rsidRPr="007B1F16" w:rsidRDefault="007B1F16" w:rsidP="007B1F16">
      <w:pPr>
        <w:pStyle w:val="a7"/>
        <w:ind w:left="0" w:firstLine="567"/>
        <w:jc w:val="both"/>
        <w:rPr>
          <w:rFonts w:cs="Times New Roman"/>
          <w:sz w:val="22"/>
          <w:szCs w:val="22"/>
        </w:rPr>
      </w:pPr>
      <w:r w:rsidRPr="007B1F16">
        <w:rPr>
          <w:rFonts w:cs="Times New Roman"/>
          <w:sz w:val="22"/>
          <w:szCs w:val="22"/>
        </w:rPr>
        <w:t>по очистке конусов от грязи и растительности;</w:t>
      </w:r>
    </w:p>
    <w:p w:rsidR="007B1F16" w:rsidRPr="007B1F16" w:rsidRDefault="007B1F16" w:rsidP="007B1F16">
      <w:pPr>
        <w:pStyle w:val="a7"/>
        <w:ind w:left="0" w:firstLine="567"/>
        <w:jc w:val="both"/>
        <w:rPr>
          <w:rFonts w:cs="Times New Roman"/>
          <w:sz w:val="22"/>
          <w:szCs w:val="22"/>
        </w:rPr>
      </w:pPr>
      <w:r w:rsidRPr="007B1F16">
        <w:rPr>
          <w:rFonts w:cs="Times New Roman"/>
          <w:sz w:val="22"/>
          <w:szCs w:val="22"/>
        </w:rPr>
        <w:t>обкос подмостовой зоны;</w:t>
      </w:r>
    </w:p>
    <w:p w:rsidR="007B1F16" w:rsidRPr="007B1F16" w:rsidRDefault="007B1F16" w:rsidP="007B1F16">
      <w:pPr>
        <w:pStyle w:val="a7"/>
        <w:ind w:left="0" w:firstLine="567"/>
        <w:jc w:val="both"/>
        <w:rPr>
          <w:rFonts w:cs="Times New Roman"/>
          <w:sz w:val="22"/>
          <w:szCs w:val="22"/>
        </w:rPr>
      </w:pPr>
      <w:r w:rsidRPr="007B1F16">
        <w:rPr>
          <w:rFonts w:cs="Times New Roman"/>
          <w:sz w:val="22"/>
          <w:szCs w:val="22"/>
        </w:rPr>
        <w:t>ямочный ремонт дорожного полотна асфальтобетонной смесью;</w:t>
      </w:r>
    </w:p>
    <w:p w:rsidR="007B1F16" w:rsidRPr="007B1F16" w:rsidRDefault="007B1F16" w:rsidP="007B1F16">
      <w:pPr>
        <w:pStyle w:val="a7"/>
        <w:ind w:left="0" w:firstLine="567"/>
        <w:jc w:val="both"/>
        <w:rPr>
          <w:rFonts w:cs="Times New Roman"/>
          <w:sz w:val="22"/>
          <w:szCs w:val="22"/>
        </w:rPr>
      </w:pPr>
      <w:r w:rsidRPr="007B1F16">
        <w:rPr>
          <w:rFonts w:cs="Times New Roman"/>
          <w:sz w:val="22"/>
          <w:szCs w:val="22"/>
        </w:rPr>
        <w:t>и другие работы.</w:t>
      </w:r>
    </w:p>
    <w:p w:rsidR="007B1F16" w:rsidRPr="007B1F16" w:rsidRDefault="007B1F16" w:rsidP="007B1F16">
      <w:pPr>
        <w:pStyle w:val="a7"/>
        <w:ind w:left="0" w:firstLine="567"/>
        <w:jc w:val="both"/>
        <w:rPr>
          <w:rFonts w:cs="Times New Roman"/>
          <w:bCs/>
          <w:sz w:val="22"/>
          <w:szCs w:val="22"/>
        </w:rPr>
      </w:pPr>
      <w:r w:rsidRPr="007B1F16">
        <w:rPr>
          <w:rFonts w:cs="Times New Roman"/>
          <w:sz w:val="22"/>
          <w:szCs w:val="22"/>
        </w:rPr>
        <w:t xml:space="preserve">В 2020 году за счет средств местного бюджета проведен ремонт </w:t>
      </w:r>
      <w:r w:rsidRPr="007B1F16">
        <w:rPr>
          <w:rFonts w:cs="Times New Roman"/>
          <w:bCs/>
          <w:sz w:val="22"/>
          <w:szCs w:val="22"/>
        </w:rPr>
        <w:t>автодороги Евсино–Греково–Пачи-Вынур, протяженность ремонтируемого участка 0,600 км на сумму 2 440, 565 тыс. рублей.</w:t>
      </w:r>
    </w:p>
    <w:p w:rsidR="007B1F16" w:rsidRPr="007B1F16" w:rsidRDefault="007B1F16" w:rsidP="007B1F16">
      <w:pPr>
        <w:pStyle w:val="a7"/>
        <w:ind w:left="0" w:firstLine="567"/>
        <w:jc w:val="both"/>
        <w:rPr>
          <w:rFonts w:cs="Times New Roman"/>
          <w:bCs/>
          <w:sz w:val="22"/>
          <w:szCs w:val="22"/>
        </w:rPr>
      </w:pPr>
      <w:r w:rsidRPr="007B1F16">
        <w:rPr>
          <w:rFonts w:cs="Times New Roman"/>
          <w:bCs/>
          <w:sz w:val="22"/>
          <w:szCs w:val="22"/>
        </w:rPr>
        <w:t xml:space="preserve">Также проведен ремонт автобусных остановок (Греково, Отюгово, Кидалсоло, Михайловское) </w:t>
      </w:r>
      <w:r w:rsidR="0007413B">
        <w:rPr>
          <w:rFonts w:cs="Times New Roman"/>
          <w:bCs/>
          <w:sz w:val="22"/>
          <w:szCs w:val="22"/>
        </w:rPr>
        <w:br/>
      </w:r>
      <w:r w:rsidRPr="007B1F16">
        <w:rPr>
          <w:rFonts w:cs="Times New Roman"/>
          <w:bCs/>
          <w:sz w:val="22"/>
          <w:szCs w:val="22"/>
        </w:rPr>
        <w:t>на сумму 289, 675 тыс. рублей.</w:t>
      </w:r>
    </w:p>
    <w:p w:rsidR="007B1F16" w:rsidRPr="007B1F16" w:rsidRDefault="007B1F16" w:rsidP="007B1F16">
      <w:pPr>
        <w:pStyle w:val="a7"/>
        <w:ind w:left="0" w:firstLine="709"/>
        <w:jc w:val="both"/>
        <w:rPr>
          <w:rFonts w:cs="Times New Roman"/>
          <w:sz w:val="22"/>
          <w:szCs w:val="22"/>
        </w:rPr>
      </w:pPr>
      <w:r w:rsidRPr="007B1F16">
        <w:rPr>
          <w:rFonts w:cs="Times New Roman"/>
          <w:sz w:val="22"/>
          <w:szCs w:val="22"/>
        </w:rPr>
        <w:t xml:space="preserve">По межбюджетному трансферту в рамках программы «Ремонт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Кировской области» был проведен ремонт автомобильных дорог пгт Тужа (Горького, Молодежная, Колхозная, Советская, Кирова, Некрасова, Первомайская, Береговая). Всего отремонтировано 4,04993 км автомобильных дорог улично-дорожной сети пгт Тужа. Общая сумма </w:t>
      </w:r>
      <w:r w:rsidR="0007413B">
        <w:rPr>
          <w:rFonts w:cs="Times New Roman"/>
          <w:sz w:val="22"/>
          <w:szCs w:val="22"/>
        </w:rPr>
        <w:br/>
      </w:r>
      <w:r w:rsidRPr="007B1F16">
        <w:rPr>
          <w:rFonts w:cs="Times New Roman"/>
          <w:sz w:val="22"/>
          <w:szCs w:val="22"/>
        </w:rPr>
        <w:t xml:space="preserve">по заключенным контрактам 18 323 129 рублей 76 копеек (из них областной бюджет 18 139 000 рублей, бюджет городского поселения 184 129 рублей 76 копеек). </w:t>
      </w:r>
    </w:p>
    <w:p w:rsidR="007B1F16" w:rsidRPr="007B1F16" w:rsidRDefault="007B1F16" w:rsidP="007B1F16">
      <w:pPr>
        <w:spacing w:after="0" w:line="240" w:lineRule="auto"/>
        <w:ind w:firstLine="709"/>
        <w:jc w:val="both"/>
        <w:rPr>
          <w:rFonts w:ascii="Times New Roman" w:hAnsi="Times New Roman" w:cs="Times New Roman"/>
        </w:rPr>
      </w:pPr>
      <w:r w:rsidRPr="007B1F16">
        <w:rPr>
          <w:rFonts w:ascii="Times New Roman" w:hAnsi="Times New Roman" w:cs="Times New Roman"/>
          <w:color w:val="000000"/>
        </w:rPr>
        <w:t>Текущий уровень финансирования дорожной отрасли Тужинского района не позволяет привести транспортную сеть в нормативное состояние и обеспечить их нормативное содержание.</w:t>
      </w:r>
    </w:p>
    <w:p w:rsidR="007B1F16" w:rsidRDefault="007B1F16" w:rsidP="007B1F16">
      <w:pPr>
        <w:pStyle w:val="31"/>
        <w:spacing w:after="0" w:line="240" w:lineRule="auto"/>
        <w:rPr>
          <w:rFonts w:ascii="Times New Roman" w:hAnsi="Times New Roman" w:cs="Times New Roman"/>
          <w:sz w:val="22"/>
          <w:szCs w:val="22"/>
        </w:rPr>
      </w:pPr>
    </w:p>
    <w:p w:rsidR="007B1F16" w:rsidRPr="007B1F16" w:rsidRDefault="007B1F16" w:rsidP="007B1F16">
      <w:pPr>
        <w:pStyle w:val="31"/>
        <w:spacing w:after="0" w:line="240" w:lineRule="auto"/>
        <w:rPr>
          <w:rFonts w:ascii="Times New Roman" w:hAnsi="Times New Roman" w:cs="Times New Roman"/>
          <w:sz w:val="22"/>
          <w:szCs w:val="22"/>
        </w:rPr>
      </w:pPr>
      <w:r w:rsidRPr="007B1F16">
        <w:rPr>
          <w:rFonts w:ascii="Times New Roman" w:hAnsi="Times New Roman" w:cs="Times New Roman"/>
          <w:sz w:val="22"/>
          <w:szCs w:val="22"/>
        </w:rPr>
        <w:t xml:space="preserve">Заведующий отделом жизнеобеспечения </w:t>
      </w:r>
    </w:p>
    <w:p w:rsidR="007B1F16" w:rsidRPr="007B1F16" w:rsidRDefault="007B1F16" w:rsidP="007B1F16">
      <w:pPr>
        <w:pStyle w:val="31"/>
        <w:spacing w:after="0" w:line="240" w:lineRule="auto"/>
        <w:rPr>
          <w:rFonts w:ascii="Times New Roman" w:hAnsi="Times New Roman" w:cs="Times New Roman"/>
          <w:sz w:val="22"/>
          <w:szCs w:val="22"/>
        </w:rPr>
      </w:pPr>
      <w:r w:rsidRPr="007B1F16">
        <w:rPr>
          <w:rFonts w:ascii="Times New Roman" w:hAnsi="Times New Roman" w:cs="Times New Roman"/>
          <w:sz w:val="22"/>
          <w:szCs w:val="22"/>
        </w:rPr>
        <w:t>администрации Тужинского муниципального района    Н.Ю. Ногина</w:t>
      </w:r>
    </w:p>
    <w:p w:rsidR="0071353D" w:rsidRDefault="0071353D" w:rsidP="0071353D">
      <w:pPr>
        <w:spacing w:after="0" w:line="240" w:lineRule="auto"/>
        <w:jc w:val="center"/>
        <w:rPr>
          <w:rFonts w:ascii="Times New Roman" w:hAnsi="Times New Roman"/>
        </w:rPr>
      </w:pPr>
      <w:r>
        <w:rPr>
          <w:rFonts w:ascii="Times New Roman" w:hAnsi="Times New Roman"/>
        </w:rPr>
        <w:t>___________</w:t>
      </w:r>
    </w:p>
    <w:p w:rsidR="0071353D" w:rsidRDefault="0071353D" w:rsidP="0071353D">
      <w:pPr>
        <w:spacing w:after="0" w:line="240" w:lineRule="auto"/>
        <w:ind w:right="-1"/>
        <w:jc w:val="both"/>
        <w:rPr>
          <w:rFonts w:ascii="Times New Roman" w:hAnsi="Times New Roman"/>
        </w:rPr>
      </w:pPr>
    </w:p>
    <w:p w:rsidR="007B1F16" w:rsidRDefault="007B1F16" w:rsidP="0071353D">
      <w:pPr>
        <w:spacing w:after="0" w:line="240" w:lineRule="auto"/>
        <w:ind w:right="-1"/>
        <w:jc w:val="both"/>
        <w:rPr>
          <w:rFonts w:ascii="Times New Roman" w:hAnsi="Times New Roman"/>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1353D" w:rsidP="00982E2B">
            <w:pPr>
              <w:pStyle w:val="a4"/>
              <w:jc w:val="center"/>
              <w:rPr>
                <w:rFonts w:ascii="Times New Roman" w:hAnsi="Times New Roman"/>
                <w:lang w:val="ru-RU"/>
              </w:rPr>
            </w:pPr>
            <w:r>
              <w:rPr>
                <w:rFonts w:ascii="Times New Roman" w:hAnsi="Times New Roman"/>
                <w:lang w:val="ru-RU"/>
              </w:rPr>
              <w:t>04.12.2020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982E2B">
            <w:pPr>
              <w:pStyle w:val="a4"/>
              <w:jc w:val="center"/>
              <w:rPr>
                <w:rFonts w:ascii="Times New Roman" w:hAnsi="Times New Roman"/>
                <w:lang w:val="ru-RU"/>
              </w:rPr>
            </w:pPr>
            <w:r>
              <w:rPr>
                <w:rFonts w:ascii="Times New Roman" w:hAnsi="Times New Roman"/>
                <w:lang w:val="ru-RU"/>
              </w:rPr>
              <w:t>52/3</w:t>
            </w:r>
            <w:r w:rsidR="00982E2B">
              <w:rPr>
                <w:rFonts w:ascii="Times New Roman" w:hAnsi="Times New Roman"/>
                <w:lang w:val="ru-RU"/>
              </w:rPr>
              <w:t>77</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71353D" w:rsidRPr="00455F1A" w:rsidRDefault="00455F1A" w:rsidP="0071353D">
      <w:pPr>
        <w:spacing w:after="0" w:line="240" w:lineRule="auto"/>
        <w:jc w:val="center"/>
        <w:rPr>
          <w:rFonts w:ascii="Times New Roman" w:hAnsi="Times New Roman" w:cs="Times New Roman"/>
          <w:b/>
        </w:rPr>
      </w:pPr>
      <w:r w:rsidRPr="00455F1A">
        <w:rPr>
          <w:rFonts w:ascii="Times New Roman" w:hAnsi="Times New Roman" w:cs="Times New Roman"/>
          <w:b/>
          <w:bCs/>
        </w:rPr>
        <w:t>О внесении изменений в решение Тужинской районной Думы</w:t>
      </w:r>
      <w:r>
        <w:rPr>
          <w:rFonts w:ascii="Times New Roman" w:hAnsi="Times New Roman" w:cs="Times New Roman"/>
          <w:b/>
          <w:bCs/>
        </w:rPr>
        <w:t xml:space="preserve"> </w:t>
      </w:r>
      <w:r w:rsidRPr="00455F1A">
        <w:rPr>
          <w:rFonts w:ascii="Times New Roman" w:hAnsi="Times New Roman" w:cs="Times New Roman"/>
          <w:b/>
          <w:bCs/>
        </w:rPr>
        <w:t>от 02.03.2015 № 54/351</w:t>
      </w:r>
    </w:p>
    <w:p w:rsidR="0071353D" w:rsidRPr="00455F1A" w:rsidRDefault="0071353D" w:rsidP="0071353D">
      <w:pPr>
        <w:spacing w:after="0" w:line="240" w:lineRule="auto"/>
        <w:jc w:val="center"/>
        <w:rPr>
          <w:rFonts w:ascii="Times New Roman" w:hAnsi="Times New Roman" w:cs="Times New Roman"/>
          <w:b/>
        </w:rPr>
      </w:pPr>
      <w:r w:rsidRPr="00455F1A">
        <w:rPr>
          <w:rFonts w:ascii="Times New Roman" w:hAnsi="Times New Roman" w:cs="Times New Roman"/>
          <w:b/>
        </w:rPr>
        <w:t xml:space="preserve"> </w:t>
      </w:r>
    </w:p>
    <w:p w:rsidR="00455F1A" w:rsidRPr="00455F1A" w:rsidRDefault="00455F1A" w:rsidP="00455F1A">
      <w:pPr>
        <w:widowControl w:val="0"/>
        <w:suppressAutoHyphens/>
        <w:autoSpaceDE w:val="0"/>
        <w:autoSpaceDN w:val="0"/>
        <w:adjustRightInd w:val="0"/>
        <w:spacing w:after="0" w:line="240" w:lineRule="auto"/>
        <w:ind w:firstLine="743"/>
        <w:jc w:val="both"/>
        <w:rPr>
          <w:rFonts w:ascii="Times New Roman" w:hAnsi="Times New Roman" w:cs="Times New Roman"/>
        </w:rPr>
      </w:pPr>
      <w:r w:rsidRPr="00455F1A">
        <w:rPr>
          <w:rFonts w:ascii="Times New Roman" w:hAnsi="Times New Roman" w:cs="Times New Roman"/>
        </w:rPr>
        <w:t xml:space="preserve">В соответствии с Градостроительным кодексом Российской Федерации, Федеральным законом </w:t>
      </w:r>
      <w:r>
        <w:rPr>
          <w:rFonts w:ascii="Times New Roman" w:hAnsi="Times New Roman" w:cs="Times New Roman"/>
        </w:rPr>
        <w:br/>
      </w:r>
      <w:r w:rsidRPr="00455F1A">
        <w:rPr>
          <w:rFonts w:ascii="Times New Roman" w:hAnsi="Times New Roman" w:cs="Times New Roman"/>
        </w:rPr>
        <w:t xml:space="preserve">от 31.07.2020 № 264-ФЗ «О внесении изменений в Градостроительный кодекс Российской Федерации </w:t>
      </w:r>
      <w:r w:rsidR="00BD3130">
        <w:rPr>
          <w:rFonts w:ascii="Times New Roman" w:hAnsi="Times New Roman" w:cs="Times New Roman"/>
        </w:rPr>
        <w:br/>
      </w:r>
      <w:r w:rsidRPr="00455F1A">
        <w:rPr>
          <w:rFonts w:ascii="Times New Roman" w:hAnsi="Times New Roman" w:cs="Times New Roman"/>
        </w:rPr>
        <w:t xml:space="preserve">и отдельные законодательные акты Российской Федерации», постановлением Правительства Кировской области от 30.12.2014 № 19/261 «Об утверждении региональных нормативов градостроительного проектирования Кировской области», Законом Кировской области от 28.09.2006 № 44-ЗО </w:t>
      </w:r>
      <w:r w:rsidR="002F21D8">
        <w:rPr>
          <w:rFonts w:ascii="Times New Roman" w:hAnsi="Times New Roman" w:cs="Times New Roman"/>
        </w:rPr>
        <w:br/>
      </w:r>
      <w:r w:rsidRPr="00455F1A">
        <w:rPr>
          <w:rFonts w:ascii="Times New Roman" w:hAnsi="Times New Roman" w:cs="Times New Roman"/>
        </w:rPr>
        <w:t>«О регулировании градостроительной деятельности в Кировской области» и Законом Кировской области от 13.05.2019 № 253-ЗО «О внесении изменений в закон Кировской области «О регулировании градостроительной деятельности в Кировской области»», Тужинская районная Дума Кировской области РЕШИЛА:</w:t>
      </w:r>
    </w:p>
    <w:p w:rsidR="00455F1A" w:rsidRPr="00455F1A" w:rsidRDefault="00455F1A" w:rsidP="00455F1A">
      <w:pPr>
        <w:widowControl w:val="0"/>
        <w:numPr>
          <w:ilvl w:val="0"/>
          <w:numId w:val="19"/>
        </w:numPr>
        <w:suppressAutoHyphens/>
        <w:spacing w:after="0" w:line="240" w:lineRule="auto"/>
        <w:ind w:left="0" w:firstLine="708"/>
        <w:jc w:val="both"/>
        <w:rPr>
          <w:rFonts w:ascii="Times New Roman" w:hAnsi="Times New Roman" w:cs="Times New Roman"/>
        </w:rPr>
      </w:pPr>
      <w:r w:rsidRPr="00455F1A">
        <w:rPr>
          <w:rFonts w:ascii="Times New Roman" w:hAnsi="Times New Roman" w:cs="Times New Roman"/>
        </w:rPr>
        <w:t xml:space="preserve">Внести в решение Тужинской районной Думы от 02.03.2015 № 54/351 «Об утверждении местных нормативов градостроительного проектирования Тужинского района Кировской области», которым утверждены местные нормативы градостроительного проектирования муниципального </w:t>
      </w:r>
      <w:r w:rsidRPr="00455F1A">
        <w:rPr>
          <w:rFonts w:ascii="Times New Roman" w:hAnsi="Times New Roman" w:cs="Times New Roman"/>
        </w:rPr>
        <w:lastRenderedPageBreak/>
        <w:t>образования Тужинский муниципальный район Кировской области, следующие изменения:</w:t>
      </w:r>
    </w:p>
    <w:p w:rsidR="00455F1A" w:rsidRPr="00455F1A" w:rsidRDefault="00455F1A" w:rsidP="00455F1A">
      <w:pPr>
        <w:widowControl w:val="0"/>
        <w:numPr>
          <w:ilvl w:val="1"/>
          <w:numId w:val="19"/>
        </w:numPr>
        <w:suppressAutoHyphens/>
        <w:spacing w:after="0" w:line="240" w:lineRule="auto"/>
        <w:ind w:left="0" w:firstLine="708"/>
        <w:jc w:val="both"/>
        <w:rPr>
          <w:rFonts w:ascii="Times New Roman" w:hAnsi="Times New Roman" w:cs="Times New Roman"/>
        </w:rPr>
      </w:pPr>
      <w:r w:rsidRPr="00455F1A">
        <w:rPr>
          <w:rFonts w:ascii="Times New Roman" w:hAnsi="Times New Roman" w:cs="Times New Roman"/>
        </w:rPr>
        <w:t>Подраздел 1.4 раздела 1 местных нормативов градостроительного проектирования муниципального образования Тужинский муниципальный район Кировской области изложить в новой редакции:</w:t>
      </w:r>
    </w:p>
    <w:p w:rsidR="00455F1A" w:rsidRPr="00455F1A" w:rsidRDefault="00455F1A" w:rsidP="00455F1A">
      <w:pPr>
        <w:widowControl w:val="0"/>
        <w:suppressAutoHyphens/>
        <w:autoSpaceDE w:val="0"/>
        <w:autoSpaceDN w:val="0"/>
        <w:adjustRightInd w:val="0"/>
        <w:spacing w:after="0" w:line="240" w:lineRule="auto"/>
        <w:ind w:firstLine="540"/>
        <w:jc w:val="both"/>
        <w:rPr>
          <w:rFonts w:ascii="Times New Roman" w:hAnsi="Times New Roman" w:cs="Times New Roman"/>
        </w:rPr>
      </w:pPr>
      <w:r w:rsidRPr="00455F1A">
        <w:rPr>
          <w:rFonts w:ascii="Times New Roman" w:hAnsi="Times New Roman" w:cs="Times New Roman"/>
        </w:rPr>
        <w:t>«1.4. Нормативы включают в себя:</w:t>
      </w:r>
    </w:p>
    <w:p w:rsidR="00455F1A" w:rsidRPr="00455F1A" w:rsidRDefault="00455F1A" w:rsidP="00455F1A">
      <w:pPr>
        <w:widowControl w:val="0"/>
        <w:suppressAutoHyphens/>
        <w:autoSpaceDE w:val="0"/>
        <w:autoSpaceDN w:val="0"/>
        <w:adjustRightInd w:val="0"/>
        <w:spacing w:after="0" w:line="240" w:lineRule="auto"/>
        <w:ind w:firstLine="539"/>
        <w:jc w:val="both"/>
        <w:rPr>
          <w:rFonts w:ascii="Times New Roman" w:hAnsi="Times New Roman" w:cs="Times New Roman"/>
        </w:rPr>
      </w:pPr>
      <w:r w:rsidRPr="00455F1A">
        <w:rPr>
          <w:rFonts w:ascii="Times New Roman" w:hAnsi="Times New Roman" w:cs="Times New Roman"/>
        </w:rPr>
        <w:t xml:space="preserve">1) основную часть, устанавливающую расчётные показатели, предусмотренные частями 1,3 – 4.1 статьи 29.2. главы 3.1. Градостроительного кодекса Российской Федерации; </w:t>
      </w:r>
    </w:p>
    <w:p w:rsidR="00455F1A" w:rsidRPr="00455F1A" w:rsidRDefault="00455F1A" w:rsidP="00455F1A">
      <w:pPr>
        <w:widowControl w:val="0"/>
        <w:suppressAutoHyphens/>
        <w:autoSpaceDE w:val="0"/>
        <w:autoSpaceDN w:val="0"/>
        <w:adjustRightInd w:val="0"/>
        <w:spacing w:after="0" w:line="240" w:lineRule="auto"/>
        <w:ind w:firstLine="540"/>
        <w:jc w:val="both"/>
        <w:rPr>
          <w:rFonts w:ascii="Times New Roman" w:hAnsi="Times New Roman" w:cs="Times New Roman"/>
        </w:rPr>
      </w:pPr>
      <w:r w:rsidRPr="00455F1A">
        <w:rPr>
          <w:rFonts w:ascii="Times New Roman" w:hAnsi="Times New Roman" w:cs="Times New Roman"/>
        </w:rPr>
        <w:t>2) материалы по обоснованию расчетных показателей, содержащихся в основной части Нормативов;</w:t>
      </w:r>
    </w:p>
    <w:p w:rsidR="00455F1A" w:rsidRPr="00455F1A" w:rsidRDefault="00455F1A" w:rsidP="00455F1A">
      <w:pPr>
        <w:widowControl w:val="0"/>
        <w:suppressAutoHyphens/>
        <w:autoSpaceDE w:val="0"/>
        <w:autoSpaceDN w:val="0"/>
        <w:adjustRightInd w:val="0"/>
        <w:spacing w:after="0" w:line="240" w:lineRule="auto"/>
        <w:ind w:firstLine="540"/>
        <w:jc w:val="both"/>
        <w:rPr>
          <w:rFonts w:ascii="Times New Roman" w:hAnsi="Times New Roman" w:cs="Times New Roman"/>
        </w:rPr>
      </w:pPr>
      <w:r w:rsidRPr="00455F1A">
        <w:rPr>
          <w:rFonts w:ascii="Times New Roman" w:hAnsi="Times New Roman" w:cs="Times New Roman"/>
        </w:rPr>
        <w:t>3) правила и область применения расчетных показателей, содержащихся в основной части Нормативов.»</w:t>
      </w:r>
    </w:p>
    <w:p w:rsidR="00455F1A" w:rsidRPr="00455F1A" w:rsidRDefault="00455F1A" w:rsidP="00455F1A">
      <w:pPr>
        <w:widowControl w:val="0"/>
        <w:suppressAutoHyphens/>
        <w:spacing w:after="0" w:line="240" w:lineRule="auto"/>
        <w:ind w:left="34" w:firstLine="674"/>
        <w:jc w:val="both"/>
        <w:rPr>
          <w:rFonts w:ascii="Times New Roman" w:hAnsi="Times New Roman" w:cs="Times New Roman"/>
        </w:rPr>
      </w:pPr>
      <w:r w:rsidRPr="00455F1A">
        <w:rPr>
          <w:rFonts w:ascii="Times New Roman" w:hAnsi="Times New Roman" w:cs="Times New Roman"/>
        </w:rPr>
        <w:t>1.2. Подраздел 1.5 раздела 1 местных нормативов градостроительного проектирования муниципального образования Тужинский муниципальный район Кировской области изложить в новой редакции:</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«1.5. Подготовка Нормативов осуществляется с учетом:</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1) бюджетного прогноза муниципального района на долгосрочный период;</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2) стратегий социально-экономического развития муниципального района и планов мероприятий по их реализации;</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3) решений органов местного самоуправления и заинтересованных лиц;</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4) иных главных распорядителей средств соответствующих бюджетов, предусматривающих создание объектов местного значения;</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5) сведений содержащихся в информационной системе территориального планирования.»</w:t>
      </w:r>
    </w:p>
    <w:p w:rsidR="00455F1A" w:rsidRPr="00455F1A" w:rsidRDefault="00455F1A" w:rsidP="00455F1A">
      <w:pPr>
        <w:widowControl w:val="0"/>
        <w:suppressAutoHyphens/>
        <w:autoSpaceDE w:val="0"/>
        <w:autoSpaceDN w:val="0"/>
        <w:adjustRightInd w:val="0"/>
        <w:spacing w:after="0" w:line="240" w:lineRule="auto"/>
        <w:ind w:firstLine="601"/>
        <w:jc w:val="both"/>
        <w:rPr>
          <w:rFonts w:ascii="Times New Roman" w:hAnsi="Times New Roman" w:cs="Times New Roman"/>
        </w:rPr>
      </w:pPr>
      <w:r w:rsidRPr="00455F1A">
        <w:rPr>
          <w:rFonts w:ascii="Times New Roman" w:hAnsi="Times New Roman" w:cs="Times New Roman"/>
        </w:rPr>
        <w:t>1.3. Подразделы 2.2, 2.4 и 2.5 раздела 2 местных нормативов градостроительного проектирования муниципального образования Тужинский муниципальный район Кировской области исключить.</w:t>
      </w:r>
    </w:p>
    <w:p w:rsidR="00455F1A" w:rsidRPr="00455F1A" w:rsidRDefault="00455F1A" w:rsidP="00455F1A">
      <w:pPr>
        <w:widowControl w:val="0"/>
        <w:suppressAutoHyphens/>
        <w:autoSpaceDE w:val="0"/>
        <w:snapToGrid w:val="0"/>
        <w:spacing w:after="0" w:line="240" w:lineRule="auto"/>
        <w:ind w:firstLine="709"/>
        <w:jc w:val="both"/>
        <w:rPr>
          <w:rFonts w:ascii="Times New Roman" w:hAnsi="Times New Roman" w:cs="Times New Roman"/>
        </w:rPr>
      </w:pPr>
      <w:r w:rsidRPr="00455F1A">
        <w:rPr>
          <w:rFonts w:ascii="Times New Roman" w:hAnsi="Times New Roman" w:cs="Times New Roman"/>
        </w:rPr>
        <w:t>2. Разместить настоящее решение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2" w:history="1">
        <w:r w:rsidRPr="00BD3130">
          <w:rPr>
            <w:rStyle w:val="ad"/>
            <w:rFonts w:ascii="Times New Roman" w:hAnsi="Times New Roman" w:cs="Times New Roman"/>
            <w:color w:val="auto"/>
          </w:rPr>
          <w:t>www.gosuslugi.ru</w:t>
        </w:r>
      </w:hyperlink>
      <w:r w:rsidRPr="00BD3130">
        <w:rPr>
          <w:rFonts w:ascii="Times New Roman" w:hAnsi="Times New Roman" w:cs="Times New Roman"/>
        </w:rPr>
        <w:t>).</w:t>
      </w:r>
    </w:p>
    <w:p w:rsidR="00455F1A" w:rsidRPr="00455F1A" w:rsidRDefault="00455F1A" w:rsidP="00455F1A">
      <w:pPr>
        <w:widowControl w:val="0"/>
        <w:suppressAutoHyphens/>
        <w:autoSpaceDE w:val="0"/>
        <w:snapToGrid w:val="0"/>
        <w:spacing w:after="0" w:line="240" w:lineRule="auto"/>
        <w:ind w:firstLine="709"/>
        <w:jc w:val="both"/>
        <w:rPr>
          <w:rFonts w:ascii="Times New Roman" w:hAnsi="Times New Roman" w:cs="Times New Roman"/>
        </w:rPr>
      </w:pPr>
      <w:r w:rsidRPr="00455F1A">
        <w:rPr>
          <w:rFonts w:ascii="Times New Roman" w:hAnsi="Times New Roman" w:cs="Times New Roman"/>
        </w:rPr>
        <w:t>3.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353D" w:rsidRPr="00240888" w:rsidRDefault="0071353D" w:rsidP="0071353D">
      <w:pPr>
        <w:spacing w:after="0" w:line="240" w:lineRule="auto"/>
        <w:contextualSpacing/>
        <w:jc w:val="both"/>
        <w:rPr>
          <w:rFonts w:ascii="Times New Roman" w:hAnsi="Times New Roman"/>
          <w:sz w:val="20"/>
          <w:szCs w:val="20"/>
        </w:rPr>
      </w:pPr>
    </w:p>
    <w:p w:rsidR="0071353D" w:rsidRPr="00240888" w:rsidRDefault="0071353D" w:rsidP="0071353D">
      <w:pPr>
        <w:spacing w:after="0" w:line="240" w:lineRule="auto"/>
        <w:rPr>
          <w:rFonts w:ascii="Times New Roman" w:hAnsi="Times New Roman"/>
        </w:rPr>
      </w:pPr>
      <w:r w:rsidRPr="00240888">
        <w:rPr>
          <w:rFonts w:ascii="Times New Roman" w:hAnsi="Times New Roman"/>
        </w:rPr>
        <w:t>Председатель Тужинской</w:t>
      </w:r>
    </w:p>
    <w:p w:rsidR="0071353D" w:rsidRPr="007B22A6" w:rsidRDefault="0071353D" w:rsidP="0071353D">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71353D" w:rsidRDefault="0071353D" w:rsidP="0071353D">
      <w:pPr>
        <w:spacing w:after="0" w:line="240" w:lineRule="auto"/>
        <w:jc w:val="both"/>
        <w:rPr>
          <w:rFonts w:ascii="Times New Roman" w:hAnsi="Times New Roman"/>
          <w:color w:val="000000"/>
        </w:rPr>
      </w:pPr>
    </w:p>
    <w:p w:rsidR="0071353D" w:rsidRPr="00613028" w:rsidRDefault="0071353D" w:rsidP="0071353D">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71353D" w:rsidRDefault="0071353D" w:rsidP="0071353D">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2F21D8" w:rsidRDefault="002F21D8" w:rsidP="0071353D">
      <w:pPr>
        <w:spacing w:after="0" w:line="240" w:lineRule="auto"/>
        <w:ind w:right="-1"/>
        <w:jc w:val="both"/>
        <w:rPr>
          <w:rFonts w:ascii="Times New Roman" w:hAnsi="Times New Roman"/>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1353D" w:rsidP="00982E2B">
            <w:pPr>
              <w:pStyle w:val="a4"/>
              <w:jc w:val="center"/>
              <w:rPr>
                <w:rFonts w:ascii="Times New Roman" w:hAnsi="Times New Roman"/>
                <w:lang w:val="ru-RU"/>
              </w:rPr>
            </w:pPr>
            <w:r>
              <w:rPr>
                <w:rFonts w:ascii="Times New Roman" w:hAnsi="Times New Roman"/>
                <w:lang w:val="ru-RU"/>
              </w:rPr>
              <w:t>04.12.2020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982E2B">
            <w:pPr>
              <w:pStyle w:val="a4"/>
              <w:jc w:val="center"/>
              <w:rPr>
                <w:rFonts w:ascii="Times New Roman" w:hAnsi="Times New Roman"/>
                <w:lang w:val="ru-RU"/>
              </w:rPr>
            </w:pPr>
            <w:r>
              <w:rPr>
                <w:rFonts w:ascii="Times New Roman" w:hAnsi="Times New Roman"/>
                <w:lang w:val="ru-RU"/>
              </w:rPr>
              <w:t>52/3</w:t>
            </w:r>
            <w:r w:rsidR="00982E2B">
              <w:rPr>
                <w:rFonts w:ascii="Times New Roman" w:hAnsi="Times New Roman"/>
                <w:lang w:val="ru-RU"/>
              </w:rPr>
              <w:t>78</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4C7A48" w:rsidRPr="004C7A48" w:rsidRDefault="004C7A48" w:rsidP="004C7A48">
      <w:pPr>
        <w:spacing w:after="0"/>
        <w:jc w:val="center"/>
        <w:rPr>
          <w:rFonts w:ascii="Times New Roman" w:hAnsi="Times New Roman" w:cs="Times New Roman"/>
          <w:b/>
        </w:rPr>
      </w:pPr>
      <w:r w:rsidRPr="004C7A48">
        <w:rPr>
          <w:rFonts w:ascii="Times New Roman" w:hAnsi="Times New Roman" w:cs="Times New Roman"/>
          <w:b/>
        </w:rPr>
        <w:t xml:space="preserve">О досрочном прекращении полномочий депутата Тужинской районной Думы Клепцова В.А. </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4C7A48" w:rsidRPr="004C7A48" w:rsidRDefault="004C7A48" w:rsidP="004C7A48">
      <w:pPr>
        <w:spacing w:after="0" w:line="240" w:lineRule="auto"/>
        <w:ind w:firstLine="708"/>
        <w:jc w:val="both"/>
        <w:rPr>
          <w:rFonts w:ascii="Times New Roman" w:hAnsi="Times New Roman" w:cs="Times New Roman"/>
          <w:color w:val="000000"/>
        </w:rPr>
      </w:pPr>
      <w:r w:rsidRPr="004C7A48">
        <w:rPr>
          <w:rFonts w:ascii="Times New Roman" w:hAnsi="Times New Roman" w:cs="Times New Roman"/>
        </w:rPr>
        <w:t xml:space="preserve">В соответствии с пунктом 2 части 10 статьи 40 Федерального закона от 06.10.2003 № 131-ФЗ </w:t>
      </w:r>
      <w:r>
        <w:rPr>
          <w:rFonts w:ascii="Times New Roman" w:hAnsi="Times New Roman" w:cs="Times New Roman"/>
        </w:rPr>
        <w:br/>
      </w:r>
      <w:r w:rsidRPr="004C7A48">
        <w:rPr>
          <w:rFonts w:ascii="Times New Roman" w:hAnsi="Times New Roman" w:cs="Times New Roman"/>
        </w:rPr>
        <w:t xml:space="preserve">«Об общих принципах организации местного самоуправления в Российской Федерации», руководствуясь пунктом 2 части 1 статьи 27 Устава муниципального образования Тужинский муниципальный район, рассмотрев заявление депутата Тужинской районной Думы Клепцова Владимира Александровича </w:t>
      </w:r>
      <w:r>
        <w:rPr>
          <w:rFonts w:ascii="Times New Roman" w:hAnsi="Times New Roman" w:cs="Times New Roman"/>
        </w:rPr>
        <w:br/>
      </w:r>
      <w:r w:rsidRPr="004C7A48">
        <w:rPr>
          <w:rFonts w:ascii="Times New Roman" w:hAnsi="Times New Roman" w:cs="Times New Roman"/>
        </w:rPr>
        <w:t xml:space="preserve">о досрочном прекращении полномочий в связи с отставкой по собственному желанию от 12.11.2020, </w:t>
      </w:r>
      <w:r w:rsidRPr="004C7A48">
        <w:rPr>
          <w:rFonts w:ascii="Times New Roman" w:hAnsi="Times New Roman" w:cs="Times New Roman"/>
          <w:color w:val="000000"/>
        </w:rPr>
        <w:t>Тужинская районная Дума РЕШИЛА:</w:t>
      </w:r>
    </w:p>
    <w:p w:rsidR="004C7A48" w:rsidRPr="004C7A48" w:rsidRDefault="004C7A48" w:rsidP="004C7A48">
      <w:pPr>
        <w:spacing w:after="0" w:line="240" w:lineRule="auto"/>
        <w:ind w:firstLine="709"/>
        <w:jc w:val="both"/>
        <w:rPr>
          <w:rFonts w:ascii="Times New Roman" w:hAnsi="Times New Roman" w:cs="Times New Roman"/>
          <w:bCs/>
        </w:rPr>
      </w:pPr>
      <w:r w:rsidRPr="004C7A48">
        <w:rPr>
          <w:rFonts w:ascii="Times New Roman" w:hAnsi="Times New Roman" w:cs="Times New Roman"/>
          <w:bCs/>
        </w:rPr>
        <w:t xml:space="preserve">1. Прекратить досрочно полномочия </w:t>
      </w:r>
      <w:r w:rsidRPr="004C7A48">
        <w:rPr>
          <w:rFonts w:ascii="Times New Roman" w:hAnsi="Times New Roman" w:cs="Times New Roman"/>
        </w:rPr>
        <w:t>депутата Тужинской районной Думы Клепцова Владимира Александровича в связи с отставкой по собственному желанию</w:t>
      </w:r>
      <w:r w:rsidRPr="004C7A48">
        <w:rPr>
          <w:rFonts w:ascii="Times New Roman" w:hAnsi="Times New Roman" w:cs="Times New Roman"/>
          <w:bCs/>
        </w:rPr>
        <w:t>.</w:t>
      </w:r>
    </w:p>
    <w:p w:rsidR="004C7A48" w:rsidRPr="004C7A48" w:rsidRDefault="004C7A48" w:rsidP="004C7A48">
      <w:pPr>
        <w:spacing w:after="0" w:line="240" w:lineRule="auto"/>
        <w:ind w:firstLine="709"/>
        <w:jc w:val="both"/>
        <w:rPr>
          <w:rFonts w:ascii="Times New Roman" w:eastAsiaTheme="minorHAnsi" w:hAnsi="Times New Roman" w:cs="Times New Roman"/>
          <w:lang w:eastAsia="en-US"/>
        </w:rPr>
      </w:pPr>
      <w:r w:rsidRPr="004C7A48">
        <w:rPr>
          <w:rFonts w:ascii="Times New Roman" w:hAnsi="Times New Roman" w:cs="Times New Roman"/>
          <w:bCs/>
        </w:rPr>
        <w:t xml:space="preserve">2. </w:t>
      </w:r>
      <w:r w:rsidRPr="004C7A48">
        <w:rPr>
          <w:rFonts w:ascii="Times New Roman" w:hAnsi="Times New Roman" w:cs="Times New Roman"/>
        </w:rPr>
        <w:t>Настоящее решение вступает в силу с момента его подписания и подлежит официальному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353D" w:rsidRPr="00240888" w:rsidRDefault="0071353D" w:rsidP="0071353D">
      <w:pPr>
        <w:spacing w:after="0" w:line="240" w:lineRule="auto"/>
        <w:contextualSpacing/>
        <w:jc w:val="both"/>
        <w:rPr>
          <w:rFonts w:ascii="Times New Roman" w:hAnsi="Times New Roman"/>
          <w:sz w:val="20"/>
          <w:szCs w:val="20"/>
        </w:rPr>
      </w:pPr>
    </w:p>
    <w:p w:rsidR="0071353D" w:rsidRPr="00240888" w:rsidRDefault="0071353D" w:rsidP="0071353D">
      <w:pPr>
        <w:spacing w:after="0" w:line="240" w:lineRule="auto"/>
        <w:rPr>
          <w:rFonts w:ascii="Times New Roman" w:hAnsi="Times New Roman"/>
        </w:rPr>
      </w:pPr>
      <w:r w:rsidRPr="00240888">
        <w:rPr>
          <w:rFonts w:ascii="Times New Roman" w:hAnsi="Times New Roman"/>
        </w:rPr>
        <w:t>Председатель Тужинской</w:t>
      </w:r>
    </w:p>
    <w:p w:rsidR="0071353D" w:rsidRPr="007B22A6" w:rsidRDefault="0071353D" w:rsidP="0071353D">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71353D" w:rsidRDefault="0071353D" w:rsidP="0071353D">
      <w:pPr>
        <w:spacing w:after="0" w:line="240" w:lineRule="auto"/>
        <w:jc w:val="both"/>
        <w:rPr>
          <w:rFonts w:ascii="Times New Roman" w:hAnsi="Times New Roman"/>
          <w:color w:val="000000"/>
        </w:rPr>
      </w:pPr>
    </w:p>
    <w:p w:rsidR="0071353D" w:rsidRPr="00613028" w:rsidRDefault="0071353D" w:rsidP="0071353D">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71353D" w:rsidRDefault="0071353D" w:rsidP="0071353D">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71353D">
      <w:pPr>
        <w:spacing w:after="0" w:line="240" w:lineRule="auto"/>
        <w:ind w:left="6237" w:right="-1"/>
        <w:rPr>
          <w:rFonts w:ascii="Times New Roman" w:hAnsi="Times New Roman"/>
        </w:rPr>
      </w:pPr>
    </w:p>
    <w:p w:rsidR="0071353D" w:rsidRDefault="0071353D" w:rsidP="0071353D">
      <w:pPr>
        <w:spacing w:after="0" w:line="240" w:lineRule="auto"/>
        <w:ind w:right="-1"/>
        <w:jc w:val="both"/>
        <w:rPr>
          <w:rFonts w:ascii="Times New Roman" w:hAnsi="Times New Roman"/>
        </w:rPr>
      </w:pPr>
    </w:p>
    <w:p w:rsidR="004C7A48" w:rsidRPr="007B22A6" w:rsidRDefault="004C7A48" w:rsidP="004C7A48">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4C7A48" w:rsidRPr="007B22A6" w:rsidRDefault="004C7A48" w:rsidP="004C7A48">
      <w:pPr>
        <w:pStyle w:val="a4"/>
        <w:jc w:val="center"/>
        <w:rPr>
          <w:rFonts w:ascii="Times New Roman" w:hAnsi="Times New Roman"/>
          <w:b/>
          <w:lang w:val="ru-RU"/>
        </w:rPr>
      </w:pPr>
      <w:r w:rsidRPr="007B22A6">
        <w:rPr>
          <w:rFonts w:ascii="Times New Roman" w:hAnsi="Times New Roman"/>
          <w:b/>
          <w:lang w:val="ru-RU"/>
        </w:rPr>
        <w:t>КИРОВСКОЙ ОБЛАСТИ</w:t>
      </w:r>
    </w:p>
    <w:p w:rsidR="004C7A48" w:rsidRPr="007B22A6" w:rsidRDefault="004C7A48" w:rsidP="004C7A48">
      <w:pPr>
        <w:pStyle w:val="a4"/>
        <w:jc w:val="center"/>
        <w:rPr>
          <w:rFonts w:ascii="Times New Roman" w:hAnsi="Times New Roman"/>
          <w:lang w:val="ru-RU"/>
        </w:rPr>
      </w:pPr>
    </w:p>
    <w:p w:rsidR="004C7A48" w:rsidRPr="007B22A6" w:rsidRDefault="004C7A48" w:rsidP="004C7A48">
      <w:pPr>
        <w:pStyle w:val="a4"/>
        <w:jc w:val="center"/>
        <w:rPr>
          <w:rFonts w:ascii="Times New Roman" w:hAnsi="Times New Roman"/>
          <w:b/>
          <w:lang w:val="ru-RU"/>
        </w:rPr>
      </w:pPr>
      <w:r w:rsidRPr="007B22A6">
        <w:rPr>
          <w:rFonts w:ascii="Times New Roman" w:hAnsi="Times New Roman"/>
          <w:b/>
          <w:lang w:val="ru-RU"/>
        </w:rPr>
        <w:t>РЕШЕНИЕ</w:t>
      </w:r>
    </w:p>
    <w:p w:rsidR="004C7A48" w:rsidRPr="007B22A6" w:rsidRDefault="004C7A48" w:rsidP="004C7A48">
      <w:pPr>
        <w:pStyle w:val="a4"/>
        <w:jc w:val="center"/>
        <w:rPr>
          <w:rFonts w:ascii="Times New Roman" w:hAnsi="Times New Roman"/>
          <w:lang w:val="ru-RU"/>
        </w:rPr>
      </w:pPr>
    </w:p>
    <w:tbl>
      <w:tblPr>
        <w:tblW w:w="0" w:type="auto"/>
        <w:tblLook w:val="04A0"/>
      </w:tblPr>
      <w:tblGrid>
        <w:gridCol w:w="2235"/>
        <w:gridCol w:w="5244"/>
        <w:gridCol w:w="2516"/>
      </w:tblGrid>
      <w:tr w:rsidR="004C7A48" w:rsidRPr="00023B2A" w:rsidTr="00BA1EE2">
        <w:tc>
          <w:tcPr>
            <w:tcW w:w="2235" w:type="dxa"/>
            <w:tcBorders>
              <w:bottom w:val="single" w:sz="4" w:space="0" w:color="auto"/>
            </w:tcBorders>
          </w:tcPr>
          <w:p w:rsidR="004C7A48" w:rsidRPr="00023B2A" w:rsidRDefault="004C7A48" w:rsidP="00BA1EE2">
            <w:pPr>
              <w:pStyle w:val="a4"/>
              <w:jc w:val="center"/>
              <w:rPr>
                <w:rFonts w:ascii="Times New Roman" w:hAnsi="Times New Roman"/>
                <w:lang w:val="ru-RU"/>
              </w:rPr>
            </w:pPr>
            <w:r>
              <w:rPr>
                <w:rFonts w:ascii="Times New Roman" w:hAnsi="Times New Roman"/>
                <w:lang w:val="ru-RU"/>
              </w:rPr>
              <w:t>04.12.2020</w:t>
            </w:r>
          </w:p>
        </w:tc>
        <w:tc>
          <w:tcPr>
            <w:tcW w:w="5244" w:type="dxa"/>
          </w:tcPr>
          <w:p w:rsidR="004C7A48" w:rsidRPr="00023B2A" w:rsidRDefault="004C7A48" w:rsidP="00BA1EE2">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4C7A48" w:rsidRPr="007B22A6" w:rsidRDefault="004C7A48" w:rsidP="00BA1EE2">
            <w:pPr>
              <w:pStyle w:val="a4"/>
              <w:jc w:val="center"/>
              <w:rPr>
                <w:rFonts w:ascii="Times New Roman" w:hAnsi="Times New Roman"/>
                <w:lang w:val="ru-RU"/>
              </w:rPr>
            </w:pPr>
            <w:r>
              <w:rPr>
                <w:rFonts w:ascii="Times New Roman" w:hAnsi="Times New Roman"/>
                <w:lang w:val="ru-RU"/>
              </w:rPr>
              <w:t>52/379</w:t>
            </w:r>
          </w:p>
        </w:tc>
      </w:tr>
    </w:tbl>
    <w:p w:rsidR="004C7A48" w:rsidRPr="00023B2A" w:rsidRDefault="004C7A48" w:rsidP="004C7A48">
      <w:pPr>
        <w:pStyle w:val="a4"/>
        <w:jc w:val="center"/>
        <w:rPr>
          <w:rFonts w:ascii="Times New Roman" w:hAnsi="Times New Roman"/>
          <w:lang w:val="ru-RU"/>
        </w:rPr>
      </w:pPr>
      <w:r w:rsidRPr="00023B2A">
        <w:rPr>
          <w:rFonts w:ascii="Times New Roman" w:hAnsi="Times New Roman"/>
          <w:lang w:val="ru-RU"/>
        </w:rPr>
        <w:t>пгт Тужа</w:t>
      </w:r>
    </w:p>
    <w:p w:rsidR="004C7A48" w:rsidRDefault="004C7A48" w:rsidP="004C7A48">
      <w:pPr>
        <w:spacing w:after="0" w:line="240" w:lineRule="auto"/>
        <w:jc w:val="center"/>
        <w:rPr>
          <w:rFonts w:ascii="Times New Roman" w:hAnsi="Times New Roman"/>
          <w:b/>
        </w:rPr>
      </w:pPr>
    </w:p>
    <w:p w:rsidR="004C7A48" w:rsidRPr="004C7A48" w:rsidRDefault="004C7A48" w:rsidP="004C7A48">
      <w:pPr>
        <w:spacing w:after="0"/>
        <w:jc w:val="center"/>
        <w:rPr>
          <w:rFonts w:ascii="Times New Roman" w:hAnsi="Times New Roman" w:cs="Times New Roman"/>
          <w:b/>
        </w:rPr>
      </w:pPr>
      <w:r w:rsidRPr="004C7A48">
        <w:rPr>
          <w:rFonts w:ascii="Times New Roman" w:hAnsi="Times New Roman" w:cs="Times New Roman"/>
          <w:b/>
        </w:rPr>
        <w:t xml:space="preserve">О досрочном прекращении полномочий депутата Тужинской районной Думы </w:t>
      </w:r>
      <w:r>
        <w:rPr>
          <w:rFonts w:ascii="Times New Roman" w:hAnsi="Times New Roman" w:cs="Times New Roman"/>
          <w:b/>
        </w:rPr>
        <w:t>Вершинина В.В.</w:t>
      </w:r>
      <w:r w:rsidRPr="004C7A48">
        <w:rPr>
          <w:rFonts w:ascii="Times New Roman" w:hAnsi="Times New Roman" w:cs="Times New Roman"/>
          <w:b/>
        </w:rPr>
        <w:t xml:space="preserve"> </w:t>
      </w:r>
    </w:p>
    <w:p w:rsidR="004C7A48" w:rsidRPr="007B7354" w:rsidRDefault="004C7A48" w:rsidP="004C7A48">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4C7A48" w:rsidRPr="004C7A48" w:rsidRDefault="004C7A48" w:rsidP="004C7A48">
      <w:pPr>
        <w:spacing w:after="0" w:line="240" w:lineRule="auto"/>
        <w:ind w:firstLine="708"/>
        <w:jc w:val="both"/>
        <w:rPr>
          <w:rFonts w:ascii="Times New Roman" w:hAnsi="Times New Roman" w:cs="Times New Roman"/>
          <w:color w:val="000000"/>
        </w:rPr>
      </w:pPr>
      <w:r w:rsidRPr="004C7A48">
        <w:rPr>
          <w:rFonts w:ascii="Times New Roman" w:hAnsi="Times New Roman" w:cs="Times New Roman"/>
        </w:rPr>
        <w:t xml:space="preserve">В соответствии с пунктом 2 части 10 статьи 40 Федерального закона от 06.10.2003 № 131-ФЗ </w:t>
      </w:r>
      <w:r>
        <w:rPr>
          <w:rFonts w:ascii="Times New Roman" w:hAnsi="Times New Roman" w:cs="Times New Roman"/>
        </w:rPr>
        <w:br/>
      </w:r>
      <w:r w:rsidRPr="004C7A48">
        <w:rPr>
          <w:rFonts w:ascii="Times New Roman" w:hAnsi="Times New Roman" w:cs="Times New Roman"/>
        </w:rPr>
        <w:t xml:space="preserve">«Об общих принципах организации местного самоуправления в Российской Федерации», руководствуясь пунктом 2 части 1 статьи 27 Устава муниципального образования Тужинский муниципальный район, рассмотрев заявление депутата Тужинской районной Думы Вершинина Виталия Васильевича </w:t>
      </w:r>
      <w:r w:rsidR="002F21D8">
        <w:rPr>
          <w:rFonts w:ascii="Times New Roman" w:hAnsi="Times New Roman" w:cs="Times New Roman"/>
        </w:rPr>
        <w:br/>
      </w:r>
      <w:r w:rsidRPr="004C7A48">
        <w:rPr>
          <w:rFonts w:ascii="Times New Roman" w:hAnsi="Times New Roman" w:cs="Times New Roman"/>
        </w:rPr>
        <w:t xml:space="preserve">о досрочном прекращении полномочий в связи с отставкой по собственному желанию от 15.11.2020, </w:t>
      </w:r>
      <w:r w:rsidRPr="004C7A48">
        <w:rPr>
          <w:rFonts w:ascii="Times New Roman" w:hAnsi="Times New Roman" w:cs="Times New Roman"/>
          <w:color w:val="000000"/>
        </w:rPr>
        <w:t>Тужинская районная Дума РЕШИЛА:</w:t>
      </w:r>
    </w:p>
    <w:p w:rsidR="004C7A48" w:rsidRPr="004C7A48" w:rsidRDefault="004C7A48" w:rsidP="004C7A48">
      <w:pPr>
        <w:spacing w:after="0" w:line="240" w:lineRule="auto"/>
        <w:ind w:firstLine="709"/>
        <w:jc w:val="both"/>
        <w:rPr>
          <w:rFonts w:ascii="Times New Roman" w:hAnsi="Times New Roman" w:cs="Times New Roman"/>
          <w:bCs/>
        </w:rPr>
      </w:pPr>
      <w:r w:rsidRPr="004C7A48">
        <w:rPr>
          <w:rFonts w:ascii="Times New Roman" w:hAnsi="Times New Roman" w:cs="Times New Roman"/>
          <w:bCs/>
        </w:rPr>
        <w:t xml:space="preserve">1. Прекратить досрочно полномочия </w:t>
      </w:r>
      <w:r w:rsidRPr="004C7A48">
        <w:rPr>
          <w:rFonts w:ascii="Times New Roman" w:hAnsi="Times New Roman" w:cs="Times New Roman"/>
        </w:rPr>
        <w:t>депутата Тужинской районной Думы Вершинина Виталия Васильевича в связи с отставкой по собственному желанию</w:t>
      </w:r>
      <w:r w:rsidRPr="004C7A48">
        <w:rPr>
          <w:rFonts w:ascii="Times New Roman" w:hAnsi="Times New Roman" w:cs="Times New Roman"/>
          <w:bCs/>
        </w:rPr>
        <w:t>.</w:t>
      </w:r>
    </w:p>
    <w:p w:rsidR="004C7A48" w:rsidRPr="004C7A48" w:rsidRDefault="004C7A48" w:rsidP="004C7A48">
      <w:pPr>
        <w:spacing w:after="0" w:line="240" w:lineRule="auto"/>
        <w:ind w:firstLine="709"/>
        <w:jc w:val="both"/>
        <w:rPr>
          <w:rFonts w:ascii="Times New Roman" w:eastAsiaTheme="minorHAnsi" w:hAnsi="Times New Roman" w:cs="Times New Roman"/>
          <w:lang w:eastAsia="en-US"/>
        </w:rPr>
      </w:pPr>
      <w:r w:rsidRPr="004C7A48">
        <w:rPr>
          <w:rFonts w:ascii="Times New Roman" w:hAnsi="Times New Roman" w:cs="Times New Roman"/>
          <w:bCs/>
        </w:rPr>
        <w:t xml:space="preserve">2. </w:t>
      </w:r>
      <w:r w:rsidRPr="004C7A48">
        <w:rPr>
          <w:rFonts w:ascii="Times New Roman" w:hAnsi="Times New Roman" w:cs="Times New Roman"/>
        </w:rPr>
        <w:t>Настоящее решение вступает в силу с момента его подписания и подлежит официальному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w:t>
      </w:r>
    </w:p>
    <w:p w:rsidR="004C7A48" w:rsidRPr="00240888" w:rsidRDefault="004C7A48" w:rsidP="004C7A48">
      <w:pPr>
        <w:spacing w:after="0" w:line="240" w:lineRule="auto"/>
        <w:contextualSpacing/>
        <w:jc w:val="both"/>
        <w:rPr>
          <w:rFonts w:ascii="Times New Roman" w:hAnsi="Times New Roman"/>
          <w:sz w:val="20"/>
          <w:szCs w:val="20"/>
        </w:rPr>
      </w:pPr>
    </w:p>
    <w:p w:rsidR="004C7A48" w:rsidRPr="00240888" w:rsidRDefault="004C7A48" w:rsidP="004C7A48">
      <w:pPr>
        <w:spacing w:after="0" w:line="240" w:lineRule="auto"/>
        <w:rPr>
          <w:rFonts w:ascii="Times New Roman" w:hAnsi="Times New Roman"/>
        </w:rPr>
      </w:pPr>
      <w:r w:rsidRPr="00240888">
        <w:rPr>
          <w:rFonts w:ascii="Times New Roman" w:hAnsi="Times New Roman"/>
        </w:rPr>
        <w:t>Председатель Тужинской</w:t>
      </w:r>
    </w:p>
    <w:p w:rsidR="004C7A48" w:rsidRPr="007B22A6" w:rsidRDefault="004C7A48" w:rsidP="004C7A48">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4C7A48" w:rsidRDefault="004C7A48" w:rsidP="004C7A48">
      <w:pPr>
        <w:spacing w:after="0" w:line="240" w:lineRule="auto"/>
        <w:jc w:val="both"/>
        <w:rPr>
          <w:rFonts w:ascii="Times New Roman" w:hAnsi="Times New Roman"/>
          <w:color w:val="000000"/>
        </w:rPr>
      </w:pPr>
    </w:p>
    <w:p w:rsidR="004C7A48" w:rsidRPr="00613028" w:rsidRDefault="004C7A48" w:rsidP="004C7A48">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4C7A48" w:rsidRDefault="004C7A48" w:rsidP="004C7A48">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4C7A48" w:rsidRDefault="004C7A48" w:rsidP="004C7A48">
      <w:pPr>
        <w:spacing w:after="0" w:line="240" w:lineRule="auto"/>
        <w:jc w:val="both"/>
        <w:rPr>
          <w:rFonts w:ascii="Times New Roman" w:hAnsi="Times New Roman"/>
          <w:color w:val="000000"/>
        </w:rPr>
      </w:pPr>
    </w:p>
    <w:p w:rsidR="004C7A48" w:rsidRDefault="004C7A48" w:rsidP="004C7A48">
      <w:pPr>
        <w:spacing w:after="0" w:line="240" w:lineRule="auto"/>
        <w:jc w:val="both"/>
        <w:rPr>
          <w:rFonts w:ascii="Times New Roman" w:hAnsi="Times New Roman"/>
          <w:color w:val="000000"/>
        </w:rPr>
      </w:pPr>
    </w:p>
    <w:p w:rsidR="004C7A48" w:rsidRPr="007B22A6" w:rsidRDefault="004C7A48" w:rsidP="004C7A48">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4C7A48" w:rsidRPr="007B22A6" w:rsidRDefault="004C7A48" w:rsidP="004C7A48">
      <w:pPr>
        <w:pStyle w:val="a4"/>
        <w:jc w:val="center"/>
        <w:rPr>
          <w:rFonts w:ascii="Times New Roman" w:hAnsi="Times New Roman"/>
          <w:b/>
          <w:lang w:val="ru-RU"/>
        </w:rPr>
      </w:pPr>
      <w:r w:rsidRPr="007B22A6">
        <w:rPr>
          <w:rFonts w:ascii="Times New Roman" w:hAnsi="Times New Roman"/>
          <w:b/>
          <w:lang w:val="ru-RU"/>
        </w:rPr>
        <w:t>КИРОВСКОЙ ОБЛАСТИ</w:t>
      </w:r>
    </w:p>
    <w:p w:rsidR="004C7A48" w:rsidRPr="007B22A6" w:rsidRDefault="004C7A48" w:rsidP="004C7A48">
      <w:pPr>
        <w:pStyle w:val="a4"/>
        <w:jc w:val="center"/>
        <w:rPr>
          <w:rFonts w:ascii="Times New Roman" w:hAnsi="Times New Roman"/>
          <w:lang w:val="ru-RU"/>
        </w:rPr>
      </w:pPr>
    </w:p>
    <w:p w:rsidR="004C7A48" w:rsidRPr="007B22A6" w:rsidRDefault="004C7A48" w:rsidP="004C7A48">
      <w:pPr>
        <w:pStyle w:val="a4"/>
        <w:jc w:val="center"/>
        <w:rPr>
          <w:rFonts w:ascii="Times New Roman" w:hAnsi="Times New Roman"/>
          <w:b/>
          <w:lang w:val="ru-RU"/>
        </w:rPr>
      </w:pPr>
      <w:r w:rsidRPr="007B22A6">
        <w:rPr>
          <w:rFonts w:ascii="Times New Roman" w:hAnsi="Times New Roman"/>
          <w:b/>
          <w:lang w:val="ru-RU"/>
        </w:rPr>
        <w:t>РЕШЕНИЕ</w:t>
      </w:r>
    </w:p>
    <w:p w:rsidR="004C7A48" w:rsidRPr="007B22A6" w:rsidRDefault="004C7A48" w:rsidP="004C7A48">
      <w:pPr>
        <w:pStyle w:val="a4"/>
        <w:jc w:val="center"/>
        <w:rPr>
          <w:rFonts w:ascii="Times New Roman" w:hAnsi="Times New Roman"/>
          <w:lang w:val="ru-RU"/>
        </w:rPr>
      </w:pPr>
    </w:p>
    <w:tbl>
      <w:tblPr>
        <w:tblW w:w="0" w:type="auto"/>
        <w:tblLook w:val="04A0"/>
      </w:tblPr>
      <w:tblGrid>
        <w:gridCol w:w="2235"/>
        <w:gridCol w:w="5244"/>
        <w:gridCol w:w="2516"/>
      </w:tblGrid>
      <w:tr w:rsidR="004C7A48" w:rsidRPr="00023B2A" w:rsidTr="00BA1EE2">
        <w:tc>
          <w:tcPr>
            <w:tcW w:w="2235" w:type="dxa"/>
            <w:tcBorders>
              <w:bottom w:val="single" w:sz="4" w:space="0" w:color="auto"/>
            </w:tcBorders>
          </w:tcPr>
          <w:p w:rsidR="004C7A48" w:rsidRPr="00023B2A" w:rsidRDefault="004C7A48" w:rsidP="00BA1EE2">
            <w:pPr>
              <w:pStyle w:val="a4"/>
              <w:jc w:val="center"/>
              <w:rPr>
                <w:rFonts w:ascii="Times New Roman" w:hAnsi="Times New Roman"/>
                <w:lang w:val="ru-RU"/>
              </w:rPr>
            </w:pPr>
            <w:r>
              <w:rPr>
                <w:rFonts w:ascii="Times New Roman" w:hAnsi="Times New Roman"/>
                <w:lang w:val="ru-RU"/>
              </w:rPr>
              <w:t>04.12.2020</w:t>
            </w:r>
          </w:p>
        </w:tc>
        <w:tc>
          <w:tcPr>
            <w:tcW w:w="5244" w:type="dxa"/>
          </w:tcPr>
          <w:p w:rsidR="004C7A48" w:rsidRPr="00023B2A" w:rsidRDefault="004C7A48" w:rsidP="00BA1EE2">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4C7A48" w:rsidRPr="007B22A6" w:rsidRDefault="004C7A48" w:rsidP="00BA1EE2">
            <w:pPr>
              <w:pStyle w:val="a4"/>
              <w:jc w:val="center"/>
              <w:rPr>
                <w:rFonts w:ascii="Times New Roman" w:hAnsi="Times New Roman"/>
                <w:lang w:val="ru-RU"/>
              </w:rPr>
            </w:pPr>
            <w:r>
              <w:rPr>
                <w:rFonts w:ascii="Times New Roman" w:hAnsi="Times New Roman"/>
                <w:lang w:val="ru-RU"/>
              </w:rPr>
              <w:t>52/380</w:t>
            </w:r>
          </w:p>
        </w:tc>
      </w:tr>
    </w:tbl>
    <w:p w:rsidR="004C7A48" w:rsidRPr="00023B2A" w:rsidRDefault="004C7A48" w:rsidP="004C7A48">
      <w:pPr>
        <w:pStyle w:val="a4"/>
        <w:jc w:val="center"/>
        <w:rPr>
          <w:rFonts w:ascii="Times New Roman" w:hAnsi="Times New Roman"/>
          <w:lang w:val="ru-RU"/>
        </w:rPr>
      </w:pPr>
      <w:r w:rsidRPr="00023B2A">
        <w:rPr>
          <w:rFonts w:ascii="Times New Roman" w:hAnsi="Times New Roman"/>
          <w:lang w:val="ru-RU"/>
        </w:rPr>
        <w:t>пгт Тужа</w:t>
      </w:r>
    </w:p>
    <w:p w:rsidR="004C7A48" w:rsidRDefault="004C7A48" w:rsidP="004C7A48">
      <w:pPr>
        <w:spacing w:after="0" w:line="240" w:lineRule="auto"/>
        <w:jc w:val="center"/>
        <w:rPr>
          <w:rFonts w:ascii="Times New Roman" w:hAnsi="Times New Roman"/>
          <w:b/>
        </w:rPr>
      </w:pPr>
    </w:p>
    <w:p w:rsidR="004C7A48" w:rsidRDefault="004C7A48" w:rsidP="004C7A48">
      <w:pPr>
        <w:spacing w:after="0"/>
        <w:jc w:val="center"/>
        <w:rPr>
          <w:rFonts w:ascii="Times New Roman" w:hAnsi="Times New Roman" w:cs="Times New Roman"/>
          <w:b/>
        </w:rPr>
      </w:pPr>
      <w:r w:rsidRPr="004C7A48">
        <w:rPr>
          <w:rFonts w:ascii="Times New Roman" w:hAnsi="Times New Roman" w:cs="Times New Roman"/>
          <w:b/>
        </w:rPr>
        <w:t>О досрочном прекращении полномочий депутата Тужинской районной Думы К</w:t>
      </w:r>
      <w:r>
        <w:rPr>
          <w:rFonts w:ascii="Times New Roman" w:hAnsi="Times New Roman" w:cs="Times New Roman"/>
          <w:b/>
        </w:rPr>
        <w:t>олосова В.В.</w:t>
      </w:r>
    </w:p>
    <w:p w:rsidR="004C7A48" w:rsidRPr="007B7354" w:rsidRDefault="004C7A48" w:rsidP="004C7A48">
      <w:pPr>
        <w:spacing w:after="0"/>
        <w:jc w:val="center"/>
        <w:rPr>
          <w:rFonts w:ascii="Times New Roman" w:hAnsi="Times New Roman" w:cs="Times New Roman"/>
          <w:b/>
        </w:rPr>
      </w:pPr>
      <w:r w:rsidRPr="007B7354">
        <w:rPr>
          <w:rFonts w:ascii="Times New Roman" w:hAnsi="Times New Roman" w:cs="Times New Roman"/>
          <w:b/>
        </w:rPr>
        <w:t xml:space="preserve"> </w:t>
      </w:r>
    </w:p>
    <w:p w:rsidR="004C7A48" w:rsidRPr="004C7A48" w:rsidRDefault="004C7A48" w:rsidP="004C7A48">
      <w:pPr>
        <w:spacing w:after="0" w:line="240" w:lineRule="auto"/>
        <w:ind w:firstLine="708"/>
        <w:jc w:val="both"/>
        <w:rPr>
          <w:rFonts w:ascii="Times New Roman" w:hAnsi="Times New Roman" w:cs="Times New Roman"/>
          <w:color w:val="000000"/>
        </w:rPr>
      </w:pPr>
      <w:r w:rsidRPr="004C7A48">
        <w:rPr>
          <w:rFonts w:ascii="Times New Roman" w:hAnsi="Times New Roman" w:cs="Times New Roman"/>
        </w:rPr>
        <w:t xml:space="preserve">В соответствии с пунктом 2 части 10 статьи 40 Федерального закона от 06.10.2003 № 131-ФЗ </w:t>
      </w:r>
      <w:r>
        <w:rPr>
          <w:rFonts w:ascii="Times New Roman" w:hAnsi="Times New Roman" w:cs="Times New Roman"/>
        </w:rPr>
        <w:br/>
      </w:r>
      <w:r w:rsidRPr="004C7A48">
        <w:rPr>
          <w:rFonts w:ascii="Times New Roman" w:hAnsi="Times New Roman" w:cs="Times New Roman"/>
        </w:rPr>
        <w:t xml:space="preserve">«Об общих принципах организации местного самоуправления в Российской Федерации», руководствуясь пунктом 2 части 1 статьи 27 Устава муниципального образования Тужинский муниципальный район, рассмотрев заявление депутата Тужинской районной Думы Колосова Виталия Васильевича о досрочном прекращении полномочий в связи с отставкой по собственному желанию от 24.11.2020, </w:t>
      </w:r>
      <w:r w:rsidRPr="004C7A48">
        <w:rPr>
          <w:rFonts w:ascii="Times New Roman" w:hAnsi="Times New Roman" w:cs="Times New Roman"/>
          <w:color w:val="000000"/>
        </w:rPr>
        <w:t>Тужинская районная Дума РЕШИЛА:</w:t>
      </w:r>
    </w:p>
    <w:p w:rsidR="004C7A48" w:rsidRPr="004C7A48" w:rsidRDefault="004C7A48" w:rsidP="004C7A48">
      <w:pPr>
        <w:spacing w:after="0" w:line="240" w:lineRule="auto"/>
        <w:ind w:firstLine="709"/>
        <w:jc w:val="both"/>
        <w:rPr>
          <w:rFonts w:ascii="Times New Roman" w:hAnsi="Times New Roman" w:cs="Times New Roman"/>
          <w:bCs/>
        </w:rPr>
      </w:pPr>
      <w:r w:rsidRPr="004C7A48">
        <w:rPr>
          <w:rFonts w:ascii="Times New Roman" w:hAnsi="Times New Roman" w:cs="Times New Roman"/>
          <w:bCs/>
        </w:rPr>
        <w:t xml:space="preserve">1. Прекратить досрочно полномочия </w:t>
      </w:r>
      <w:r w:rsidRPr="004C7A48">
        <w:rPr>
          <w:rFonts w:ascii="Times New Roman" w:hAnsi="Times New Roman" w:cs="Times New Roman"/>
        </w:rPr>
        <w:t>депутата Тужинской районной Думы Колосова Виталия Васильевича в связи с отставкой по собственному желанию</w:t>
      </w:r>
      <w:r w:rsidRPr="004C7A48">
        <w:rPr>
          <w:rFonts w:ascii="Times New Roman" w:hAnsi="Times New Roman" w:cs="Times New Roman"/>
          <w:bCs/>
        </w:rPr>
        <w:t>.</w:t>
      </w:r>
    </w:p>
    <w:p w:rsidR="004C7A48" w:rsidRPr="004C7A48" w:rsidRDefault="004C7A48" w:rsidP="004C7A48">
      <w:pPr>
        <w:spacing w:after="0" w:line="240" w:lineRule="auto"/>
        <w:ind w:firstLine="709"/>
        <w:jc w:val="both"/>
        <w:rPr>
          <w:rFonts w:ascii="Times New Roman" w:eastAsiaTheme="minorHAnsi" w:hAnsi="Times New Roman" w:cs="Times New Roman"/>
          <w:lang w:eastAsia="en-US"/>
        </w:rPr>
      </w:pPr>
      <w:r w:rsidRPr="004C7A48">
        <w:rPr>
          <w:rFonts w:ascii="Times New Roman" w:hAnsi="Times New Roman" w:cs="Times New Roman"/>
          <w:bCs/>
        </w:rPr>
        <w:t xml:space="preserve">2. </w:t>
      </w:r>
      <w:r w:rsidRPr="004C7A48">
        <w:rPr>
          <w:rFonts w:ascii="Times New Roman" w:hAnsi="Times New Roman" w:cs="Times New Roman"/>
        </w:rPr>
        <w:t>Настоящее решение вступает в силу с момента его подписания и подлежит официальному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w:t>
      </w:r>
    </w:p>
    <w:p w:rsidR="004C7A48" w:rsidRPr="00240888" w:rsidRDefault="004C7A48" w:rsidP="004C7A48">
      <w:pPr>
        <w:spacing w:after="0" w:line="240" w:lineRule="auto"/>
        <w:contextualSpacing/>
        <w:jc w:val="both"/>
        <w:rPr>
          <w:rFonts w:ascii="Times New Roman" w:hAnsi="Times New Roman"/>
          <w:sz w:val="20"/>
          <w:szCs w:val="20"/>
        </w:rPr>
      </w:pPr>
    </w:p>
    <w:p w:rsidR="004C7A48" w:rsidRPr="00240888" w:rsidRDefault="004C7A48" w:rsidP="004C7A48">
      <w:pPr>
        <w:spacing w:after="0" w:line="240" w:lineRule="auto"/>
        <w:rPr>
          <w:rFonts w:ascii="Times New Roman" w:hAnsi="Times New Roman"/>
        </w:rPr>
      </w:pPr>
      <w:r w:rsidRPr="00240888">
        <w:rPr>
          <w:rFonts w:ascii="Times New Roman" w:hAnsi="Times New Roman"/>
        </w:rPr>
        <w:t>Председатель Тужинской</w:t>
      </w:r>
    </w:p>
    <w:p w:rsidR="004C7A48" w:rsidRPr="007B22A6" w:rsidRDefault="004C7A48" w:rsidP="004C7A48">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Pr="007B22A6">
        <w:rPr>
          <w:rFonts w:ascii="Times New Roman" w:hAnsi="Times New Roman"/>
        </w:rPr>
        <w:t>Е.П. Оносов</w:t>
      </w:r>
    </w:p>
    <w:p w:rsidR="004C7A48" w:rsidRDefault="004C7A48" w:rsidP="004C7A48">
      <w:pPr>
        <w:spacing w:after="0" w:line="240" w:lineRule="auto"/>
        <w:jc w:val="both"/>
        <w:rPr>
          <w:rFonts w:ascii="Times New Roman" w:hAnsi="Times New Roman"/>
          <w:color w:val="000000"/>
        </w:rPr>
      </w:pPr>
    </w:p>
    <w:p w:rsidR="004C7A48" w:rsidRPr="00613028" w:rsidRDefault="004C7A48" w:rsidP="004C7A48">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4C7A48" w:rsidRDefault="004C7A48" w:rsidP="004C7A48">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F70F9F">
      <w:pPr>
        <w:spacing w:after="0" w:line="240" w:lineRule="auto"/>
        <w:ind w:right="-1"/>
        <w:jc w:val="both"/>
        <w:rPr>
          <w:rFonts w:ascii="Times New Roman" w:hAnsi="Times New Roman"/>
        </w:rPr>
      </w:pPr>
    </w:p>
    <w:p w:rsidR="0071353D" w:rsidRDefault="0071353D" w:rsidP="00F70F9F">
      <w:pPr>
        <w:spacing w:after="0" w:line="240" w:lineRule="auto"/>
        <w:ind w:right="-1"/>
        <w:jc w:val="both"/>
        <w:rPr>
          <w:rFonts w:ascii="Times New Roman" w:hAnsi="Times New Roman"/>
        </w:rPr>
      </w:pPr>
    </w:p>
    <w:p w:rsidR="00F70F9F" w:rsidRDefault="00F70F9F" w:rsidP="00AB0E43">
      <w:pPr>
        <w:spacing w:after="0" w:line="240" w:lineRule="auto"/>
        <w:ind w:left="6237" w:right="-1"/>
        <w:rPr>
          <w:rFonts w:ascii="Times New Roman" w:hAnsi="Times New Roman"/>
        </w:rPr>
      </w:pPr>
    </w:p>
    <w:p w:rsidR="00F70F9F" w:rsidRDefault="00F70F9F" w:rsidP="00AB0E43">
      <w:pPr>
        <w:spacing w:after="0" w:line="240" w:lineRule="auto"/>
        <w:ind w:left="6237" w:right="-1"/>
        <w:rPr>
          <w:rFonts w:ascii="Times New Roman" w:hAnsi="Times New Roman"/>
        </w:rPr>
      </w:pPr>
    </w:p>
    <w:p w:rsidR="00F70F9F" w:rsidRDefault="00F70F9F"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2F21D8" w:rsidRDefault="002F21D8" w:rsidP="00AB0E43">
      <w:pPr>
        <w:spacing w:after="0" w:line="240" w:lineRule="auto"/>
        <w:ind w:left="6237" w:right="-1"/>
        <w:rPr>
          <w:rFonts w:ascii="Times New Roman" w:hAnsi="Times New Roman"/>
        </w:rPr>
      </w:pPr>
    </w:p>
    <w:p w:rsidR="00520268" w:rsidRDefault="00520268" w:rsidP="00520268">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520268" w:rsidRDefault="00520268" w:rsidP="00520268">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520268" w:rsidRDefault="00520268"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520268" w:rsidRDefault="00335C82"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Подписано в печать: 11 декабря</w:t>
      </w:r>
      <w:r w:rsidR="00520268" w:rsidRPr="00524D62">
        <w:rPr>
          <w:sz w:val="20"/>
          <w:szCs w:val="20"/>
          <w:lang w:eastAsia="en-US" w:bidi="en-US"/>
        </w:rPr>
        <w:t xml:space="preserve"> 2020 года,</w:t>
      </w:r>
      <w:r w:rsidR="00520268">
        <w:rPr>
          <w:sz w:val="20"/>
          <w:szCs w:val="20"/>
          <w:lang w:eastAsia="en-US" w:bidi="en-US"/>
        </w:rPr>
        <w:t xml:space="preserve"> </w:t>
      </w:r>
    </w:p>
    <w:p w:rsidR="00520268" w:rsidRDefault="00520268" w:rsidP="00520268">
      <w:pPr>
        <w:pStyle w:val="consplusnonformatbullet3gif"/>
        <w:spacing w:before="0" w:beforeAutospacing="0" w:after="0" w:afterAutospacing="0"/>
        <w:contextualSpacing/>
        <w:rPr>
          <w:sz w:val="20"/>
          <w:szCs w:val="20"/>
          <w:lang w:eastAsia="en-US" w:bidi="en-US"/>
        </w:rPr>
      </w:pPr>
      <w:r>
        <w:rPr>
          <w:sz w:val="20"/>
          <w:szCs w:val="20"/>
          <w:lang w:eastAsia="en-US" w:bidi="en-US"/>
        </w:rPr>
        <w:t xml:space="preserve">Тираж: 10 экземпляров, в каждом </w:t>
      </w:r>
      <w:r w:rsidR="00030F38">
        <w:rPr>
          <w:sz w:val="20"/>
          <w:szCs w:val="20"/>
          <w:lang w:eastAsia="en-US" w:bidi="en-US"/>
        </w:rPr>
        <w:t>55</w:t>
      </w:r>
      <w:r>
        <w:rPr>
          <w:sz w:val="20"/>
          <w:szCs w:val="20"/>
        </w:rPr>
        <w:t xml:space="preserve"> </w:t>
      </w:r>
      <w:r>
        <w:rPr>
          <w:sz w:val="20"/>
          <w:szCs w:val="20"/>
          <w:lang w:eastAsia="en-US" w:bidi="en-US"/>
        </w:rPr>
        <w:t>страниц</w:t>
      </w:r>
      <w:r w:rsidR="00030F38">
        <w:rPr>
          <w:sz w:val="20"/>
          <w:szCs w:val="20"/>
          <w:lang w:eastAsia="en-US" w:bidi="en-US"/>
        </w:rPr>
        <w:t>.</w:t>
      </w:r>
    </w:p>
    <w:p w:rsidR="00520268" w:rsidRDefault="00520268" w:rsidP="00520268">
      <w:pPr>
        <w:pStyle w:val="msonormalbullet1gif"/>
        <w:spacing w:before="0" w:beforeAutospacing="0" w:after="0" w:afterAutospacing="0"/>
        <w:contextualSpacing/>
      </w:pPr>
      <w:r>
        <w:rPr>
          <w:sz w:val="20"/>
          <w:szCs w:val="20"/>
        </w:rPr>
        <w:t xml:space="preserve">Ответственный за выпуск издания: </w:t>
      </w:r>
      <w:r w:rsidR="00FB25E2">
        <w:rPr>
          <w:sz w:val="20"/>
          <w:szCs w:val="20"/>
        </w:rPr>
        <w:t>начальник</w:t>
      </w:r>
      <w:r>
        <w:rPr>
          <w:sz w:val="20"/>
          <w:szCs w:val="20"/>
        </w:rPr>
        <w:t xml:space="preserve"> отдела организационно-правовой и кадровой работы </w:t>
      </w:r>
      <w:r w:rsidR="00FB25E2">
        <w:rPr>
          <w:sz w:val="20"/>
          <w:szCs w:val="20"/>
        </w:rPr>
        <w:t>Кислицына Н.И.</w:t>
      </w:r>
    </w:p>
    <w:p w:rsidR="006B1A43" w:rsidRPr="0091050A" w:rsidRDefault="006B1A43" w:rsidP="0091050A">
      <w:pPr>
        <w:spacing w:after="0" w:line="240" w:lineRule="auto"/>
        <w:rPr>
          <w:rFonts w:ascii="Times New Roman" w:hAnsi="Times New Roman" w:cs="Times New Roman"/>
        </w:rPr>
      </w:pPr>
    </w:p>
    <w:sectPr w:rsidR="006B1A43" w:rsidRPr="0091050A" w:rsidSect="00FF0447">
      <w:footerReference w:type="default" r:id="rId13"/>
      <w:pgSz w:w="11906" w:h="16838"/>
      <w:pgMar w:top="85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7BA" w:rsidRDefault="00D737BA" w:rsidP="00B34466">
      <w:pPr>
        <w:spacing w:after="0" w:line="240" w:lineRule="auto"/>
      </w:pPr>
      <w:r>
        <w:separator/>
      </w:r>
    </w:p>
  </w:endnote>
  <w:endnote w:type="continuationSeparator" w:id="1">
    <w:p w:rsidR="00D737BA" w:rsidRDefault="00D737BA"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2C" w:rsidRDefault="00CD5E2C">
    <w:pPr>
      <w:pStyle w:val="a5"/>
      <w:jc w:val="center"/>
    </w:pPr>
    <w:fldSimple w:instr=" PAGE   \* MERGEFORMAT ">
      <w:r w:rsidR="00FC7E76">
        <w:rPr>
          <w:noProof/>
        </w:rPr>
        <w:t>42</w:t>
      </w:r>
    </w:fldSimple>
  </w:p>
  <w:p w:rsidR="00CD5E2C" w:rsidRDefault="00CD5E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1611"/>
    </w:sdtPr>
    <w:sdtContent>
      <w:p w:rsidR="00CD5E2C" w:rsidRDefault="00CD5E2C">
        <w:pPr>
          <w:pStyle w:val="a5"/>
          <w:jc w:val="center"/>
        </w:pPr>
        <w:fldSimple w:instr=" PAGE   \* MERGEFORMAT ">
          <w:r w:rsidR="003B23D2">
            <w:rPr>
              <w:noProof/>
            </w:rPr>
            <w:t>53</w:t>
          </w:r>
        </w:fldSimple>
      </w:p>
    </w:sdtContent>
  </w:sdt>
  <w:p w:rsidR="00CD5E2C" w:rsidRDefault="00CD5E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7BA" w:rsidRDefault="00D737BA" w:rsidP="00B34466">
      <w:pPr>
        <w:spacing w:after="0" w:line="240" w:lineRule="auto"/>
      </w:pPr>
      <w:r>
        <w:separator/>
      </w:r>
    </w:p>
  </w:footnote>
  <w:footnote w:type="continuationSeparator" w:id="1">
    <w:p w:rsidR="00D737BA" w:rsidRDefault="00D737BA"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17414A33"/>
    <w:multiLevelType w:val="multilevel"/>
    <w:tmpl w:val="482E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2346"/>
        </w:tabs>
        <w:ind w:left="2346" w:hanging="720"/>
      </w:pPr>
      <w:rPr>
        <w:rFonts w:hint="default"/>
      </w:rPr>
    </w:lvl>
    <w:lvl w:ilvl="3">
      <w:start w:val="1"/>
      <w:numFmt w:val="decimal"/>
      <w:isLgl/>
      <w:lvlText w:val="%1.%2.%3.%4."/>
      <w:lvlJc w:val="left"/>
      <w:pPr>
        <w:tabs>
          <w:tab w:val="num" w:pos="3339"/>
        </w:tabs>
        <w:ind w:left="3339" w:hanging="1080"/>
      </w:pPr>
      <w:rPr>
        <w:rFonts w:hint="default"/>
      </w:rPr>
    </w:lvl>
    <w:lvl w:ilvl="4">
      <w:start w:val="1"/>
      <w:numFmt w:val="decimal"/>
      <w:isLgl/>
      <w:lvlText w:val="%1.%2.%3.%4.%5."/>
      <w:lvlJc w:val="left"/>
      <w:pPr>
        <w:tabs>
          <w:tab w:val="num" w:pos="3972"/>
        </w:tabs>
        <w:ind w:left="3972"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958"/>
        </w:tabs>
        <w:ind w:left="5958" w:hanging="1800"/>
      </w:pPr>
      <w:rPr>
        <w:rFonts w:hint="default"/>
      </w:rPr>
    </w:lvl>
    <w:lvl w:ilvl="7">
      <w:start w:val="1"/>
      <w:numFmt w:val="decimal"/>
      <w:isLgl/>
      <w:lvlText w:val="%1.%2.%3.%4.%5.%6.%7.%8."/>
      <w:lvlJc w:val="left"/>
      <w:pPr>
        <w:tabs>
          <w:tab w:val="num" w:pos="6591"/>
        </w:tabs>
        <w:ind w:left="6591" w:hanging="1800"/>
      </w:pPr>
      <w:rPr>
        <w:rFonts w:hint="default"/>
      </w:rPr>
    </w:lvl>
    <w:lvl w:ilvl="8">
      <w:start w:val="1"/>
      <w:numFmt w:val="decimal"/>
      <w:isLgl/>
      <w:lvlText w:val="%1.%2.%3.%4.%5.%6.%7.%8.%9."/>
      <w:lvlJc w:val="left"/>
      <w:pPr>
        <w:tabs>
          <w:tab w:val="num" w:pos="7584"/>
        </w:tabs>
        <w:ind w:left="7584" w:hanging="2160"/>
      </w:pPr>
      <w:rPr>
        <w:rFonts w:hint="default"/>
      </w:rPr>
    </w:lvl>
  </w:abstractNum>
  <w:abstractNum w:abstractNumId="3">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64537A"/>
    <w:multiLevelType w:val="multilevel"/>
    <w:tmpl w:val="1B0281A0"/>
    <w:lvl w:ilvl="0">
      <w:start w:val="1"/>
      <w:numFmt w:val="decimal"/>
      <w:lvlText w:val="%1."/>
      <w:lvlJc w:val="left"/>
      <w:pPr>
        <w:ind w:left="1346" w:hanging="49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B237637"/>
    <w:multiLevelType w:val="multilevel"/>
    <w:tmpl w:val="C67E74B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4152209B"/>
    <w:multiLevelType w:val="hybridMultilevel"/>
    <w:tmpl w:val="1368EA02"/>
    <w:lvl w:ilvl="0" w:tplc="08588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14080F"/>
    <w:multiLevelType w:val="hybridMultilevel"/>
    <w:tmpl w:val="0B74D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5"/>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12"/>
  </w:num>
  <w:num w:numId="8">
    <w:abstractNumId w:val="6"/>
  </w:num>
  <w:num w:numId="9">
    <w:abstractNumId w:val="13"/>
  </w:num>
  <w:num w:numId="10">
    <w:abstractNumId w:val="14"/>
  </w:num>
  <w:num w:numId="11">
    <w:abstractNumId w:val="10"/>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7"/>
  </w:num>
  <w:num w:numId="17">
    <w:abstractNumId w:val="9"/>
  </w:num>
  <w:num w:numId="18">
    <w:abstractNumId w:val="1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06E4"/>
    <w:rsid w:val="00030F38"/>
    <w:rsid w:val="0004724B"/>
    <w:rsid w:val="000631D0"/>
    <w:rsid w:val="0007413B"/>
    <w:rsid w:val="000A7363"/>
    <w:rsid w:val="000C17D9"/>
    <w:rsid w:val="000D7377"/>
    <w:rsid w:val="00131DA7"/>
    <w:rsid w:val="00135876"/>
    <w:rsid w:val="00155EBF"/>
    <w:rsid w:val="00166CE1"/>
    <w:rsid w:val="001B4FCE"/>
    <w:rsid w:val="001C6464"/>
    <w:rsid w:val="00202879"/>
    <w:rsid w:val="002028E8"/>
    <w:rsid w:val="00240F17"/>
    <w:rsid w:val="002879E0"/>
    <w:rsid w:val="002D2243"/>
    <w:rsid w:val="002F0103"/>
    <w:rsid w:val="002F21D8"/>
    <w:rsid w:val="00301D3A"/>
    <w:rsid w:val="00314D3D"/>
    <w:rsid w:val="00325665"/>
    <w:rsid w:val="00330B1B"/>
    <w:rsid w:val="00335C82"/>
    <w:rsid w:val="003A1EA8"/>
    <w:rsid w:val="003B23D2"/>
    <w:rsid w:val="003B3DF8"/>
    <w:rsid w:val="003F6BFC"/>
    <w:rsid w:val="004003FF"/>
    <w:rsid w:val="00400D26"/>
    <w:rsid w:val="00436281"/>
    <w:rsid w:val="00455F1A"/>
    <w:rsid w:val="00461D9C"/>
    <w:rsid w:val="00472512"/>
    <w:rsid w:val="00490043"/>
    <w:rsid w:val="00492FC6"/>
    <w:rsid w:val="0049397F"/>
    <w:rsid w:val="004B2B31"/>
    <w:rsid w:val="004B4C4F"/>
    <w:rsid w:val="004C1073"/>
    <w:rsid w:val="004C1EC2"/>
    <w:rsid w:val="004C7A48"/>
    <w:rsid w:val="004E5911"/>
    <w:rsid w:val="004F30D1"/>
    <w:rsid w:val="004F42B9"/>
    <w:rsid w:val="00520268"/>
    <w:rsid w:val="0052233B"/>
    <w:rsid w:val="005225C3"/>
    <w:rsid w:val="00523DCE"/>
    <w:rsid w:val="005451D2"/>
    <w:rsid w:val="00577218"/>
    <w:rsid w:val="005A4E94"/>
    <w:rsid w:val="005C1590"/>
    <w:rsid w:val="005E32F6"/>
    <w:rsid w:val="005F69EB"/>
    <w:rsid w:val="00675657"/>
    <w:rsid w:val="006939BD"/>
    <w:rsid w:val="006A5716"/>
    <w:rsid w:val="006B1A43"/>
    <w:rsid w:val="006B30F5"/>
    <w:rsid w:val="006C0F58"/>
    <w:rsid w:val="006D6108"/>
    <w:rsid w:val="006E54EE"/>
    <w:rsid w:val="0070153B"/>
    <w:rsid w:val="0071353D"/>
    <w:rsid w:val="00723B7B"/>
    <w:rsid w:val="00765F96"/>
    <w:rsid w:val="007708B8"/>
    <w:rsid w:val="0077754F"/>
    <w:rsid w:val="0079722D"/>
    <w:rsid w:val="007B1F16"/>
    <w:rsid w:val="007B7354"/>
    <w:rsid w:val="007B7FD2"/>
    <w:rsid w:val="007C1410"/>
    <w:rsid w:val="007E1B18"/>
    <w:rsid w:val="007E6A45"/>
    <w:rsid w:val="007E7D68"/>
    <w:rsid w:val="00824D64"/>
    <w:rsid w:val="0084071A"/>
    <w:rsid w:val="0088793C"/>
    <w:rsid w:val="008A179F"/>
    <w:rsid w:val="008A22B6"/>
    <w:rsid w:val="008A3E9D"/>
    <w:rsid w:val="008B2118"/>
    <w:rsid w:val="008C0DC6"/>
    <w:rsid w:val="008C0FC6"/>
    <w:rsid w:val="008D5B5A"/>
    <w:rsid w:val="008D695E"/>
    <w:rsid w:val="0091050A"/>
    <w:rsid w:val="009340CF"/>
    <w:rsid w:val="00982E2B"/>
    <w:rsid w:val="009A1AED"/>
    <w:rsid w:val="009A43AE"/>
    <w:rsid w:val="009A5D80"/>
    <w:rsid w:val="009C7A88"/>
    <w:rsid w:val="009D0C05"/>
    <w:rsid w:val="009D3BA3"/>
    <w:rsid w:val="009E564D"/>
    <w:rsid w:val="009F4A9A"/>
    <w:rsid w:val="00A07E4F"/>
    <w:rsid w:val="00A11725"/>
    <w:rsid w:val="00A44AAB"/>
    <w:rsid w:val="00A60C4A"/>
    <w:rsid w:val="00A60CB6"/>
    <w:rsid w:val="00A73CF1"/>
    <w:rsid w:val="00A86932"/>
    <w:rsid w:val="00AB0334"/>
    <w:rsid w:val="00AB0E43"/>
    <w:rsid w:val="00AF7666"/>
    <w:rsid w:val="00B12E9E"/>
    <w:rsid w:val="00B34466"/>
    <w:rsid w:val="00B5146A"/>
    <w:rsid w:val="00B70DCE"/>
    <w:rsid w:val="00BA1149"/>
    <w:rsid w:val="00BA1EE2"/>
    <w:rsid w:val="00BB3EFA"/>
    <w:rsid w:val="00BC7519"/>
    <w:rsid w:val="00BD3130"/>
    <w:rsid w:val="00BE6991"/>
    <w:rsid w:val="00C1132E"/>
    <w:rsid w:val="00C27681"/>
    <w:rsid w:val="00C46E62"/>
    <w:rsid w:val="00CA066C"/>
    <w:rsid w:val="00CA660A"/>
    <w:rsid w:val="00CD5E2C"/>
    <w:rsid w:val="00D13BDB"/>
    <w:rsid w:val="00D17A37"/>
    <w:rsid w:val="00D22784"/>
    <w:rsid w:val="00D553D8"/>
    <w:rsid w:val="00D57D18"/>
    <w:rsid w:val="00D71FCF"/>
    <w:rsid w:val="00D737BA"/>
    <w:rsid w:val="00D95C64"/>
    <w:rsid w:val="00DA35E3"/>
    <w:rsid w:val="00DB28FF"/>
    <w:rsid w:val="00DE1840"/>
    <w:rsid w:val="00E8076C"/>
    <w:rsid w:val="00E97304"/>
    <w:rsid w:val="00EA0454"/>
    <w:rsid w:val="00EA3F64"/>
    <w:rsid w:val="00EA6B23"/>
    <w:rsid w:val="00ED0C25"/>
    <w:rsid w:val="00ED0EA4"/>
    <w:rsid w:val="00ED1D1E"/>
    <w:rsid w:val="00EE2E01"/>
    <w:rsid w:val="00EF1F35"/>
    <w:rsid w:val="00F1377A"/>
    <w:rsid w:val="00F27660"/>
    <w:rsid w:val="00F70F9F"/>
    <w:rsid w:val="00F947AF"/>
    <w:rsid w:val="00F9615F"/>
    <w:rsid w:val="00FA07DE"/>
    <w:rsid w:val="00FA2AB1"/>
    <w:rsid w:val="00FA4E5D"/>
    <w:rsid w:val="00FA7813"/>
    <w:rsid w:val="00FB25E2"/>
    <w:rsid w:val="00FC2AF3"/>
    <w:rsid w:val="00FC7E76"/>
    <w:rsid w:val="00FF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2">
    <w:name w:val="heading 2"/>
    <w:basedOn w:val="a"/>
    <w:next w:val="a"/>
    <w:link w:val="20"/>
    <w:uiPriority w:val="9"/>
    <w:unhideWhenUsed/>
    <w:qFormat/>
    <w:rsid w:val="0049397F"/>
    <w:pPr>
      <w:keepNext/>
      <w:widowControl w:val="0"/>
      <w:suppressAutoHyphens/>
      <w:spacing w:before="240" w:after="60" w:line="240" w:lineRule="auto"/>
      <w:outlineLvl w:val="1"/>
    </w:pPr>
    <w:rPr>
      <w:rFonts w:ascii="Cambria" w:eastAsia="Times New Roman" w:hAnsi="Cambria" w:cs="Times New Roman"/>
      <w:b/>
      <w:bCs/>
      <w:i/>
      <w:iCs/>
      <w:kern w:val="1"/>
      <w:sz w:val="28"/>
      <w:szCs w:val="28"/>
    </w:rPr>
  </w:style>
  <w:style w:type="paragraph" w:styleId="3">
    <w:name w:val="heading 3"/>
    <w:basedOn w:val="a"/>
    <w:next w:val="a"/>
    <w:link w:val="30"/>
    <w:unhideWhenUsed/>
    <w:qFormat/>
    <w:rsid w:val="00240F1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397F"/>
    <w:rPr>
      <w:rFonts w:ascii="Cambria" w:eastAsia="Times New Roman" w:hAnsi="Cambria" w:cs="Times New Roman"/>
      <w:b/>
      <w:bCs/>
      <w:i/>
      <w:iCs/>
      <w:kern w:val="1"/>
      <w:sz w:val="28"/>
      <w:szCs w:val="28"/>
    </w:rPr>
  </w:style>
  <w:style w:type="character" w:customStyle="1" w:styleId="30">
    <w:name w:val="Заголовок 3 Знак"/>
    <w:basedOn w:val="a0"/>
    <w:link w:val="3"/>
    <w:rsid w:val="00240F17"/>
    <w:rPr>
      <w:rFonts w:ascii="Cambria" w:eastAsia="Times New Roman" w:hAnsi="Cambria" w:cs="Times New Roman"/>
      <w:b/>
      <w:bCs/>
      <w:sz w:val="26"/>
      <w:szCs w:val="26"/>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uiPriority w:val="99"/>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semiHidden/>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
    <w:rsid w:val="006B1A43"/>
    <w:rPr>
      <w:rFonts w:ascii="Times New Roman" w:eastAsia="Times New Roman" w:hAnsi="Times New Roman"/>
      <w:sz w:val="28"/>
      <w:szCs w:val="28"/>
      <w:shd w:val="clear" w:color="auto" w:fill="FFFFFF"/>
    </w:rPr>
  </w:style>
  <w:style w:type="paragraph" w:customStyle="1" w:styleId="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
    <w:basedOn w:val="a0"/>
    <w:rsid w:val="00400D26"/>
  </w:style>
  <w:style w:type="paragraph" w:customStyle="1" w:styleId="Style7">
    <w:name w:val="Style7"/>
    <w:basedOn w:val="a"/>
    <w:rsid w:val="00EA6B23"/>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af2">
    <w:name w:val="Body Text"/>
    <w:basedOn w:val="a"/>
    <w:link w:val="af3"/>
    <w:rsid w:val="00EA6B2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f3">
    <w:name w:val="Основной текст Знак"/>
    <w:basedOn w:val="a0"/>
    <w:link w:val="af2"/>
    <w:rsid w:val="00EA6B23"/>
    <w:rPr>
      <w:rFonts w:ascii="Times New Roman" w:eastAsia="Lucida Sans Unicode" w:hAnsi="Times New Roman" w:cs="Times New Roman"/>
      <w:kern w:val="1"/>
      <w:sz w:val="24"/>
      <w:szCs w:val="24"/>
      <w:lang w:eastAsia="ar-SA"/>
    </w:rPr>
  </w:style>
  <w:style w:type="paragraph" w:styleId="af4">
    <w:name w:val="Normal (Web)"/>
    <w:basedOn w:val="a"/>
    <w:rsid w:val="00240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982E2B"/>
    <w:pPr>
      <w:spacing w:after="0" w:line="240" w:lineRule="auto"/>
    </w:pPr>
    <w:rPr>
      <w:rFonts w:ascii="Calibri" w:eastAsia="Times New Roman" w:hAnsi="Calibri" w:cs="Times New Roman"/>
      <w:lang w:eastAsia="en-US"/>
    </w:rPr>
  </w:style>
  <w:style w:type="paragraph" w:customStyle="1" w:styleId="ConsPlusNonformat">
    <w:name w:val="ConsPlusNonformat"/>
    <w:rsid w:val="007B1F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uiPriority w:val="99"/>
    <w:semiHidden/>
    <w:unhideWhenUsed/>
    <w:rsid w:val="007B1F16"/>
    <w:pPr>
      <w:spacing w:after="120"/>
    </w:pPr>
    <w:rPr>
      <w:sz w:val="16"/>
      <w:szCs w:val="16"/>
    </w:rPr>
  </w:style>
  <w:style w:type="character" w:customStyle="1" w:styleId="32">
    <w:name w:val="Основной текст 3 Знак"/>
    <w:basedOn w:val="a0"/>
    <w:link w:val="31"/>
    <w:uiPriority w:val="99"/>
    <w:semiHidden/>
    <w:rsid w:val="007B1F16"/>
    <w:rPr>
      <w:sz w:val="16"/>
      <w:szCs w:val="16"/>
    </w:rPr>
  </w:style>
</w:styles>
</file>

<file path=word/webSettings.xml><?xml version="1.0" encoding="utf-8"?>
<w:webSettings xmlns:r="http://schemas.openxmlformats.org/officeDocument/2006/relationships" xmlns:w="http://schemas.openxmlformats.org/wordprocessingml/2006/main">
  <w:divs>
    <w:div w:id="949436914">
      <w:bodyDiv w:val="1"/>
      <w:marLeft w:val="0"/>
      <w:marRight w:val="0"/>
      <w:marTop w:val="0"/>
      <w:marBottom w:val="0"/>
      <w:divBdr>
        <w:top w:val="none" w:sz="0" w:space="0" w:color="auto"/>
        <w:left w:val="none" w:sz="0" w:space="0" w:color="auto"/>
        <w:bottom w:val="none" w:sz="0" w:space="0" w:color="auto"/>
        <w:right w:val="none" w:sz="0" w:space="0" w:color="auto"/>
      </w:divBdr>
    </w:div>
    <w:div w:id="1165631684">
      <w:bodyDiv w:val="1"/>
      <w:marLeft w:val="0"/>
      <w:marRight w:val="0"/>
      <w:marTop w:val="0"/>
      <w:marBottom w:val="0"/>
      <w:divBdr>
        <w:top w:val="none" w:sz="0" w:space="0" w:color="auto"/>
        <w:left w:val="none" w:sz="0" w:space="0" w:color="auto"/>
        <w:bottom w:val="none" w:sz="0" w:space="0" w:color="auto"/>
        <w:right w:val="none" w:sz="0" w:space="0" w:color="auto"/>
      </w:divBdr>
    </w:div>
    <w:div w:id="16500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38603FDCF7C38D510BBB766E1D7CB9A4A901ECEDBFAEC6F3FA3ECB4C82A587A429A60B5B9CDC2F1E67E868012683F8F3X9J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F38603FDCF7C38D510BA57B787120B0A7A757E9E8BBA399ADAB389C13D2A3D2E469A05E0AD88B201A6EA238476D8CF8F38F4FC769730510X2J2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9E8E-B0DC-4D42-8011-25A8367A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55</Pages>
  <Words>18763</Words>
  <Characters>106953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Тужинский МФПМП</cp:lastModifiedBy>
  <cp:revision>106</cp:revision>
  <cp:lastPrinted>2020-12-11T03:47:00Z</cp:lastPrinted>
  <dcterms:created xsi:type="dcterms:W3CDTF">2020-08-27T05:56:00Z</dcterms:created>
  <dcterms:modified xsi:type="dcterms:W3CDTF">2020-12-11T11:35:00Z</dcterms:modified>
</cp:coreProperties>
</file>